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2229"/>
        <w:gridCol w:w="1413"/>
        <w:gridCol w:w="1793"/>
        <w:gridCol w:w="1815"/>
        <w:gridCol w:w="1772"/>
      </w:tblGrid>
      <w:tr w14:paraId="14A5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0989" w:type="dxa"/>
            <w:gridSpan w:val="6"/>
            <w:tcBorders>
              <w:bottom w:val="nil"/>
            </w:tcBorders>
            <w:shd w:val="clear" w:color="auto" w:fill="252525" w:themeFill="text1" w:themeFillTint="D9"/>
            <w:vAlign w:val="center"/>
          </w:tcPr>
          <w:p w14:paraId="1A527542">
            <w:pPr>
              <w:spacing w:after="0" w:line="240" w:lineRule="auto"/>
              <w:jc w:val="center"/>
              <w:rPr>
                <w:rFonts w:hint="eastAsia" w:eastAsia="宋体"/>
                <w:b/>
                <w:color w:val="FFFFFF" w:themeColor="background1"/>
                <w:sz w:val="36"/>
                <w:szCs w:val="36"/>
                <w:lang w:val="en-US" w:eastAsia="zh-CN"/>
                <w14:textFill>
                  <w14:solidFill>
                    <w14:schemeClr w14:val="bg1"/>
                  </w14:solidFill>
                </w14:textFill>
              </w:rPr>
            </w:pPr>
            <w:r>
              <w:rPr>
                <w:b/>
                <w:color w:val="FFFFFF" w:themeColor="background1"/>
                <w:sz w:val="36"/>
                <w:szCs w:val="36"/>
                <w:lang w:val="en-GB"/>
                <w14:textFill>
                  <w14:solidFill>
                    <w14:schemeClr w14:val="bg1"/>
                  </w14:solidFill>
                </w14:textFill>
              </w:rPr>
              <w:t>APPLICATIO</w:t>
            </w:r>
            <w:r>
              <w:rPr>
                <w:b/>
                <w:color w:val="FFFFFF" w:themeColor="background1"/>
                <w:sz w:val="20"/>
                <w:szCs w:val="20"/>
                <w:vertAlign w:val="superscript"/>
                <w:lang w:val="en-GB"/>
                <w14:textFill>
                  <w14:solidFill>
                    <w14:schemeClr w14:val="bg1"/>
                  </w14:solidFill>
                </w14:textFill>
              </w:rPr>
              <w:t>th</w:t>
            </w:r>
            <w:r>
              <w:rPr>
                <w:b/>
                <w:color w:val="FFFFFF" w:themeColor="background1"/>
                <w:sz w:val="36"/>
                <w:szCs w:val="36"/>
                <w:lang w:val="en-GB"/>
                <w14:textFill>
                  <w14:solidFill>
                    <w14:schemeClr w14:val="bg1"/>
                  </w14:solidFill>
                </w14:textFill>
              </w:rPr>
              <w:t xml:space="preserve">N FORM  </w:t>
            </w:r>
            <w:r>
              <w:rPr>
                <w:rFonts w:hint="eastAsia" w:eastAsia="宋体"/>
                <w:b/>
                <w:color w:val="FFFFFF" w:themeColor="background1"/>
                <w:sz w:val="36"/>
                <w:szCs w:val="36"/>
                <w:lang w:val="en-US" w:eastAsia="zh-CN"/>
                <w14:textFill>
                  <w14:solidFill>
                    <w14:schemeClr w14:val="bg1"/>
                  </w14:solidFill>
                </w14:textFill>
              </w:rPr>
              <w:t>申请表</w:t>
            </w:r>
          </w:p>
          <w:p w14:paraId="51DFE01D">
            <w:pPr>
              <w:spacing w:after="0" w:line="240" w:lineRule="auto"/>
              <w:jc w:val="center"/>
              <w:rPr>
                <w:rFonts w:hint="default" w:eastAsia="宋体"/>
                <w:b/>
                <w:color w:val="FFFFFF" w:themeColor="background1"/>
                <w:sz w:val="36"/>
                <w:szCs w:val="36"/>
                <w:lang w:val="en-US" w:eastAsia="zh-CN"/>
                <w14:textFill>
                  <w14:solidFill>
                    <w14:schemeClr w14:val="bg1"/>
                  </w14:solidFill>
                </w14:textFill>
              </w:rPr>
            </w:pPr>
            <w:r>
              <w:rPr>
                <w:rFonts w:hint="eastAsia" w:eastAsia="宋体"/>
                <w:b/>
                <w:color w:val="FFFFFF" w:themeColor="background1"/>
                <w:sz w:val="20"/>
                <w:szCs w:val="20"/>
                <w:lang w:val="en-US" w:eastAsia="zh-CN"/>
                <w14:textFill>
                  <w14:solidFill>
                    <w14:schemeClr w14:val="bg1"/>
                  </w14:solidFill>
                </w14:textFill>
              </w:rPr>
              <w:t>D</w:t>
            </w:r>
            <w:r>
              <w:rPr>
                <w:b/>
                <w:color w:val="FFFFFF" w:themeColor="background1"/>
                <w:sz w:val="20"/>
                <w:szCs w:val="20"/>
                <w:lang w:val="en-GB"/>
                <w14:textFill>
                  <w14:solidFill>
                    <w14:schemeClr w14:val="bg1"/>
                  </w14:solidFill>
                </w14:textFill>
              </w:rPr>
              <w:t>eadline for registration:</w:t>
            </w:r>
            <w:r>
              <w:rPr>
                <w:rFonts w:hint="eastAsia" w:eastAsia="宋体"/>
                <w:b/>
                <w:color w:val="FFFFFF" w:themeColor="background1"/>
                <w:sz w:val="20"/>
                <w:szCs w:val="20"/>
                <w:lang w:val="en-US" w:eastAsia="zh-CN"/>
                <w14:textFill>
                  <w14:solidFill>
                    <w14:schemeClr w14:val="bg1"/>
                  </w14:solidFill>
                </w14:textFill>
              </w:rPr>
              <w:t>April</w:t>
            </w:r>
            <w:r>
              <w:rPr>
                <w:b/>
                <w:color w:val="FFFFFF" w:themeColor="background1"/>
                <w:sz w:val="20"/>
                <w:szCs w:val="20"/>
                <w:lang w:val="en-GB"/>
                <w14:textFill>
                  <w14:solidFill>
                    <w14:schemeClr w14:val="bg1"/>
                  </w14:solidFill>
                </w14:textFill>
              </w:rPr>
              <w:t xml:space="preserve"> </w:t>
            </w:r>
            <w:r>
              <w:rPr>
                <w:rFonts w:hint="eastAsia" w:eastAsia="宋体"/>
                <w:b/>
                <w:color w:val="FFFFFF" w:themeColor="background1"/>
                <w:sz w:val="20"/>
                <w:szCs w:val="20"/>
                <w:lang w:val="en-US" w:eastAsia="zh-CN"/>
                <w14:textFill>
                  <w14:solidFill>
                    <w14:schemeClr w14:val="bg1"/>
                  </w14:solidFill>
                </w14:textFill>
              </w:rPr>
              <w:t>30，</w:t>
            </w:r>
            <w:r>
              <w:rPr>
                <w:b/>
                <w:color w:val="FFFFFF" w:themeColor="background1"/>
                <w:sz w:val="20"/>
                <w:szCs w:val="20"/>
                <w:lang w:val="en-GB"/>
                <w14:textFill>
                  <w14:solidFill>
                    <w14:schemeClr w14:val="bg1"/>
                  </w14:solidFill>
                </w14:textFill>
              </w:rPr>
              <w:t xml:space="preserve"> 2026</w:t>
            </w:r>
            <w:r>
              <w:rPr>
                <w:rFonts w:hint="eastAsia" w:eastAsia="宋体"/>
                <w:b/>
                <w:color w:val="FFFFFF" w:themeColor="background1"/>
                <w:sz w:val="20"/>
                <w:szCs w:val="20"/>
                <w:lang w:val="en-US" w:eastAsia="zh-CN"/>
                <w14:textFill>
                  <w14:solidFill>
                    <w14:schemeClr w14:val="bg1"/>
                  </w14:solidFill>
                </w14:textFill>
              </w:rPr>
              <w:t xml:space="preserve"> 报名截止日期 2026年4月30日</w:t>
            </w:r>
          </w:p>
        </w:tc>
      </w:tr>
      <w:tr w14:paraId="5819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Borders>
              <w:top w:val="nil"/>
              <w:left w:val="nil"/>
              <w:bottom w:val="single" w:color="auto" w:sz="4" w:space="0"/>
              <w:right w:val="nil"/>
            </w:tcBorders>
          </w:tcPr>
          <w:p w14:paraId="2D88CE96">
            <w:pPr>
              <w:spacing w:after="0" w:line="240" w:lineRule="auto"/>
              <w:rPr>
                <w:lang w:val="en-GB"/>
              </w:rPr>
            </w:pPr>
          </w:p>
        </w:tc>
        <w:tc>
          <w:tcPr>
            <w:tcW w:w="2229" w:type="dxa"/>
            <w:tcBorders>
              <w:top w:val="nil"/>
              <w:left w:val="nil"/>
              <w:bottom w:val="single" w:color="auto" w:sz="4" w:space="0"/>
              <w:right w:val="nil"/>
            </w:tcBorders>
          </w:tcPr>
          <w:p w14:paraId="746A0FCE">
            <w:pPr>
              <w:spacing w:after="0" w:line="240" w:lineRule="auto"/>
              <w:rPr>
                <w:lang w:val="en-GB"/>
              </w:rPr>
            </w:pPr>
          </w:p>
        </w:tc>
        <w:tc>
          <w:tcPr>
            <w:tcW w:w="1413" w:type="dxa"/>
            <w:tcBorders>
              <w:top w:val="nil"/>
              <w:left w:val="nil"/>
              <w:bottom w:val="single" w:color="auto" w:sz="4" w:space="0"/>
              <w:right w:val="nil"/>
            </w:tcBorders>
          </w:tcPr>
          <w:p w14:paraId="23ED3E56">
            <w:pPr>
              <w:spacing w:after="0" w:line="240" w:lineRule="auto"/>
              <w:rPr>
                <w:lang w:val="en-GB"/>
              </w:rPr>
            </w:pPr>
          </w:p>
        </w:tc>
        <w:tc>
          <w:tcPr>
            <w:tcW w:w="1793" w:type="dxa"/>
            <w:tcBorders>
              <w:top w:val="nil"/>
              <w:left w:val="nil"/>
              <w:bottom w:val="single" w:color="auto" w:sz="4" w:space="0"/>
              <w:right w:val="nil"/>
            </w:tcBorders>
          </w:tcPr>
          <w:p w14:paraId="5F7D1D51">
            <w:pPr>
              <w:spacing w:after="0" w:line="240" w:lineRule="auto"/>
              <w:rPr>
                <w:lang w:val="en-GB"/>
              </w:rPr>
            </w:pPr>
          </w:p>
        </w:tc>
        <w:tc>
          <w:tcPr>
            <w:tcW w:w="1815" w:type="dxa"/>
            <w:tcBorders>
              <w:top w:val="nil"/>
              <w:left w:val="nil"/>
              <w:bottom w:val="single" w:color="auto" w:sz="4" w:space="0"/>
              <w:right w:val="nil"/>
            </w:tcBorders>
          </w:tcPr>
          <w:p w14:paraId="5DDA8F7B">
            <w:pPr>
              <w:spacing w:after="0" w:line="240" w:lineRule="auto"/>
              <w:rPr>
                <w:lang w:val="en-GB"/>
              </w:rPr>
            </w:pPr>
          </w:p>
        </w:tc>
        <w:tc>
          <w:tcPr>
            <w:tcW w:w="1772" w:type="dxa"/>
            <w:tcBorders>
              <w:top w:val="nil"/>
              <w:left w:val="nil"/>
              <w:bottom w:val="single" w:color="auto" w:sz="4" w:space="0"/>
              <w:right w:val="nil"/>
            </w:tcBorders>
          </w:tcPr>
          <w:p w14:paraId="24BF4078">
            <w:pPr>
              <w:spacing w:after="0" w:line="240" w:lineRule="auto"/>
              <w:rPr>
                <w:lang w:val="en-GB"/>
              </w:rPr>
            </w:pPr>
          </w:p>
        </w:tc>
      </w:tr>
      <w:tr w14:paraId="2588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9" w:type="dxa"/>
            <w:gridSpan w:val="6"/>
            <w:tcBorders>
              <w:top w:val="single" w:color="auto" w:sz="4" w:space="0"/>
            </w:tcBorders>
            <w:shd w:val="clear" w:color="auto" w:fill="FF0000"/>
          </w:tcPr>
          <w:p w14:paraId="540D83DE">
            <w:pPr>
              <w:spacing w:after="0" w:line="240" w:lineRule="auto"/>
              <w:rPr>
                <w:rFonts w:hint="eastAsia" w:eastAsia="宋体"/>
                <w:b/>
                <w:color w:val="FFFFFF" w:themeColor="background1"/>
                <w:lang w:val="en-US" w:eastAsia="zh-CN"/>
                <w14:textFill>
                  <w14:solidFill>
                    <w14:schemeClr w14:val="bg1"/>
                  </w14:solidFill>
                </w14:textFill>
              </w:rPr>
            </w:pPr>
            <w:r>
              <w:rPr>
                <w:b/>
                <w:color w:val="FFFFFF" w:themeColor="background1"/>
                <w:lang w:val="en-GB"/>
                <w14:textFill>
                  <w14:solidFill>
                    <w14:schemeClr w14:val="bg1"/>
                  </w14:solidFill>
                </w14:textFill>
              </w:rPr>
              <w:t xml:space="preserve">DELEGATE'S INVOICING AND POSTING DETAILS </w:t>
            </w:r>
            <w:r>
              <w:rPr>
                <w:rFonts w:hint="eastAsia" w:eastAsia="宋体"/>
                <w:b/>
                <w:color w:val="FFFFFF" w:themeColor="background1"/>
                <w:lang w:val="en-US" w:eastAsia="zh-CN"/>
                <w14:textFill>
                  <w14:solidFill>
                    <w14:schemeClr w14:val="bg1"/>
                  </w14:solidFill>
                </w14:textFill>
              </w:rPr>
              <w:t>开发票信息和邮寄地址</w:t>
            </w:r>
          </w:p>
        </w:tc>
      </w:tr>
      <w:tr w14:paraId="3EFF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967" w:type="dxa"/>
            <w:shd w:val="clear" w:color="auto" w:fill="D8D8D8" w:themeFill="background1" w:themeFillShade="D9"/>
            <w:vAlign w:val="center"/>
          </w:tcPr>
          <w:p w14:paraId="7408FE65">
            <w:pPr>
              <w:spacing w:after="0" w:line="240" w:lineRule="auto"/>
              <w:jc w:val="left"/>
              <w:rPr>
                <w:b/>
                <w:sz w:val="20"/>
                <w:szCs w:val="20"/>
                <w:lang w:val="en-GB"/>
              </w:rPr>
            </w:pPr>
            <w:r>
              <w:rPr>
                <w:b/>
                <w:sz w:val="20"/>
                <w:szCs w:val="20"/>
              </w:rPr>
              <w:t>Organization name</w:t>
            </w:r>
            <w:r>
              <w:rPr>
                <w:rFonts w:hint="eastAsia" w:eastAsia="宋体"/>
                <w:b/>
                <w:sz w:val="20"/>
                <w:szCs w:val="20"/>
                <w:lang w:val="en-US" w:eastAsia="zh-CN"/>
              </w:rPr>
              <w:t xml:space="preserve">           单位名称</w:t>
            </w:r>
            <w:r>
              <w:rPr>
                <w:b/>
                <w:sz w:val="20"/>
                <w:szCs w:val="20"/>
              </w:rPr>
              <w:t>:</w:t>
            </w:r>
          </w:p>
          <w:p w14:paraId="1814623A">
            <w:pPr>
              <w:spacing w:after="0" w:line="240" w:lineRule="auto"/>
              <w:jc w:val="left"/>
              <w:rPr>
                <w:sz w:val="18"/>
                <w:szCs w:val="18"/>
                <w:lang w:val="en-GB"/>
              </w:rPr>
            </w:pPr>
            <w:r>
              <w:rPr>
                <w:sz w:val="18"/>
                <w:szCs w:val="18"/>
                <w:lang w:val="en-GB"/>
              </w:rPr>
              <w:t xml:space="preserve">  </w:t>
            </w:r>
          </w:p>
        </w:tc>
        <w:tc>
          <w:tcPr>
            <w:tcW w:w="5435" w:type="dxa"/>
            <w:gridSpan w:val="3"/>
            <w:vAlign w:val="center"/>
          </w:tcPr>
          <w:p w14:paraId="61091685">
            <w:pPr>
              <w:spacing w:after="0" w:line="240" w:lineRule="auto"/>
              <w:rPr>
                <w:lang w:val="en-GB"/>
              </w:rPr>
            </w:pPr>
          </w:p>
        </w:tc>
        <w:tc>
          <w:tcPr>
            <w:tcW w:w="1815" w:type="dxa"/>
            <w:shd w:val="clear" w:color="auto" w:fill="D8D8D8" w:themeFill="background1" w:themeFillShade="D9"/>
            <w:vAlign w:val="center"/>
          </w:tcPr>
          <w:p w14:paraId="34B1E926">
            <w:pPr>
              <w:spacing w:after="0" w:line="240" w:lineRule="auto"/>
              <w:jc w:val="right"/>
              <w:rPr>
                <w:b/>
                <w:lang w:val="en-IN"/>
              </w:rPr>
            </w:pPr>
            <w:r>
              <w:rPr>
                <w:rFonts w:hint="eastAsia" w:eastAsia="宋体"/>
                <w:b/>
                <w:lang w:val="en-US" w:eastAsia="zh-CN"/>
              </w:rPr>
              <w:t>税号</w:t>
            </w:r>
            <w:r>
              <w:rPr>
                <w:b/>
                <w:lang w:val="en-IN"/>
              </w:rPr>
              <w:t xml:space="preserve">VAT ID/ Tax registration nr: </w:t>
            </w:r>
          </w:p>
        </w:tc>
        <w:tc>
          <w:tcPr>
            <w:tcW w:w="1772" w:type="dxa"/>
            <w:vAlign w:val="center"/>
          </w:tcPr>
          <w:p w14:paraId="284A21CF">
            <w:pPr>
              <w:spacing w:after="0" w:line="240" w:lineRule="auto"/>
              <w:rPr>
                <w:lang w:val="en-IN"/>
              </w:rPr>
            </w:pPr>
          </w:p>
        </w:tc>
      </w:tr>
      <w:tr w14:paraId="7783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967" w:type="dxa"/>
            <w:tcBorders>
              <w:bottom w:val="single" w:color="auto" w:sz="4" w:space="0"/>
            </w:tcBorders>
            <w:shd w:val="clear" w:color="auto" w:fill="D8D8D8" w:themeFill="background1" w:themeFillShade="D9"/>
            <w:vAlign w:val="center"/>
          </w:tcPr>
          <w:p w14:paraId="77A3A912">
            <w:pPr>
              <w:spacing w:after="0" w:line="240" w:lineRule="auto"/>
              <w:jc w:val="left"/>
              <w:rPr>
                <w:b/>
              </w:rPr>
            </w:pPr>
            <w:r>
              <w:rPr>
                <w:rFonts w:hint="eastAsia" w:eastAsia="宋体"/>
                <w:b/>
                <w:lang w:val="en-US" w:eastAsia="zh-CN"/>
              </w:rPr>
              <w:t>邮寄地址</w:t>
            </w:r>
            <w:r>
              <w:rPr>
                <w:b/>
              </w:rPr>
              <w:t xml:space="preserve">Street name, </w:t>
            </w:r>
            <w:r>
              <w:rPr>
                <w:rFonts w:hint="eastAsia" w:eastAsia="宋体"/>
                <w:b/>
                <w:lang w:val="en-US" w:eastAsia="zh-CN"/>
              </w:rPr>
              <w:t>No.</w:t>
            </w:r>
            <w:r>
              <w:rPr>
                <w:b/>
              </w:rPr>
              <w:t>:</w:t>
            </w:r>
          </w:p>
        </w:tc>
        <w:tc>
          <w:tcPr>
            <w:tcW w:w="9022" w:type="dxa"/>
            <w:gridSpan w:val="5"/>
            <w:tcBorders>
              <w:bottom w:val="single" w:color="auto" w:sz="4" w:space="0"/>
            </w:tcBorders>
            <w:vAlign w:val="center"/>
          </w:tcPr>
          <w:p w14:paraId="4501F792">
            <w:pPr>
              <w:spacing w:after="0" w:line="240" w:lineRule="auto"/>
            </w:pPr>
          </w:p>
        </w:tc>
      </w:tr>
      <w:tr w14:paraId="7F3E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67" w:type="dxa"/>
            <w:tcBorders>
              <w:bottom w:val="single" w:color="auto" w:sz="4" w:space="0"/>
            </w:tcBorders>
            <w:shd w:val="clear" w:color="auto" w:fill="D8D8D8" w:themeFill="background1" w:themeFillShade="D9"/>
            <w:vAlign w:val="center"/>
          </w:tcPr>
          <w:p w14:paraId="3D809242">
            <w:pPr>
              <w:spacing w:after="0" w:line="240" w:lineRule="auto"/>
              <w:jc w:val="left"/>
              <w:rPr>
                <w:b/>
              </w:rPr>
            </w:pPr>
            <w:r>
              <w:rPr>
                <w:rFonts w:hint="eastAsia" w:eastAsia="宋体"/>
                <w:b/>
                <w:lang w:val="en-US" w:eastAsia="zh-CN"/>
              </w:rPr>
              <w:t>城市</w:t>
            </w:r>
            <w:r>
              <w:rPr>
                <w:b/>
              </w:rPr>
              <w:t>City:</w:t>
            </w:r>
          </w:p>
        </w:tc>
        <w:tc>
          <w:tcPr>
            <w:tcW w:w="2229" w:type="dxa"/>
            <w:tcBorders>
              <w:bottom w:val="single" w:color="auto" w:sz="4" w:space="0"/>
            </w:tcBorders>
            <w:vAlign w:val="center"/>
          </w:tcPr>
          <w:p w14:paraId="0877B6BC">
            <w:pPr>
              <w:spacing w:after="0" w:line="240" w:lineRule="auto"/>
            </w:pPr>
          </w:p>
        </w:tc>
        <w:tc>
          <w:tcPr>
            <w:tcW w:w="1413" w:type="dxa"/>
            <w:tcBorders>
              <w:bottom w:val="single" w:color="auto" w:sz="4" w:space="0"/>
            </w:tcBorders>
            <w:shd w:val="clear" w:color="auto" w:fill="D8D8D8" w:themeFill="background1" w:themeFillShade="D9"/>
            <w:vAlign w:val="center"/>
          </w:tcPr>
          <w:p w14:paraId="73AA0C15">
            <w:pPr>
              <w:spacing w:after="0" w:line="240" w:lineRule="auto"/>
              <w:jc w:val="right"/>
              <w:rPr>
                <w:b/>
              </w:rPr>
            </w:pPr>
            <w:r>
              <w:rPr>
                <w:rFonts w:hint="eastAsia" w:eastAsia="宋体"/>
                <w:b/>
                <w:lang w:val="en-US" w:eastAsia="zh-CN"/>
              </w:rPr>
              <w:t>邮编</w:t>
            </w:r>
            <w:r>
              <w:rPr>
                <w:b/>
              </w:rPr>
              <w:t>Postal code:</w:t>
            </w:r>
          </w:p>
        </w:tc>
        <w:tc>
          <w:tcPr>
            <w:tcW w:w="1793" w:type="dxa"/>
            <w:tcBorders>
              <w:bottom w:val="single" w:color="auto" w:sz="4" w:space="0"/>
            </w:tcBorders>
            <w:vAlign w:val="center"/>
          </w:tcPr>
          <w:p w14:paraId="5D9E6DE6">
            <w:pPr>
              <w:spacing w:after="0" w:line="240" w:lineRule="auto"/>
            </w:pPr>
          </w:p>
        </w:tc>
        <w:tc>
          <w:tcPr>
            <w:tcW w:w="1815" w:type="dxa"/>
            <w:tcBorders>
              <w:bottom w:val="single" w:color="auto" w:sz="4" w:space="0"/>
            </w:tcBorders>
            <w:shd w:val="clear" w:color="auto" w:fill="D8D8D8" w:themeFill="background1" w:themeFillShade="D9"/>
            <w:vAlign w:val="center"/>
          </w:tcPr>
          <w:p w14:paraId="21EAFC87">
            <w:pPr>
              <w:spacing w:after="0" w:line="240" w:lineRule="auto"/>
              <w:jc w:val="right"/>
              <w:rPr>
                <w:b/>
              </w:rPr>
            </w:pPr>
            <w:r>
              <w:rPr>
                <w:rFonts w:hint="eastAsia" w:eastAsia="宋体"/>
                <w:b/>
                <w:lang w:val="en-US" w:eastAsia="zh-CN"/>
              </w:rPr>
              <w:t>国家</w:t>
            </w:r>
            <w:r>
              <w:rPr>
                <w:b/>
              </w:rPr>
              <w:t>Country:</w:t>
            </w:r>
          </w:p>
        </w:tc>
        <w:tc>
          <w:tcPr>
            <w:tcW w:w="1772" w:type="dxa"/>
            <w:tcBorders>
              <w:bottom w:val="single" w:color="auto" w:sz="4" w:space="0"/>
            </w:tcBorders>
            <w:vAlign w:val="center"/>
          </w:tcPr>
          <w:p w14:paraId="4EE69711">
            <w:pPr>
              <w:spacing w:after="0" w:line="240" w:lineRule="auto"/>
              <w:rPr>
                <w:rFonts w:hint="default" w:eastAsia="宋体"/>
                <w:lang w:val="en-US" w:eastAsia="zh-CN"/>
              </w:rPr>
            </w:pPr>
            <w:r>
              <w:rPr>
                <w:rFonts w:hint="eastAsia" w:eastAsia="宋体"/>
                <w:lang w:val="en-US" w:eastAsia="zh-CN"/>
              </w:rPr>
              <w:t>China中国</w:t>
            </w:r>
          </w:p>
        </w:tc>
      </w:tr>
      <w:tr w14:paraId="4426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967" w:type="dxa"/>
            <w:tcBorders>
              <w:bottom w:val="single" w:color="auto" w:sz="4" w:space="0"/>
            </w:tcBorders>
            <w:shd w:val="clear" w:color="auto" w:fill="D8D8D8" w:themeFill="background1" w:themeFillShade="D9"/>
            <w:vAlign w:val="center"/>
          </w:tcPr>
          <w:p w14:paraId="2CD19973">
            <w:pPr>
              <w:spacing w:after="0" w:line="240" w:lineRule="auto"/>
              <w:jc w:val="left"/>
              <w:rPr>
                <w:b/>
              </w:rPr>
            </w:pPr>
            <w:r>
              <w:rPr>
                <w:rFonts w:hint="eastAsia" w:eastAsia="宋体"/>
                <w:b/>
                <w:lang w:val="en-US" w:eastAsia="zh-CN"/>
              </w:rPr>
              <w:t>联系人</w:t>
            </w:r>
            <w:r>
              <w:rPr>
                <w:b/>
              </w:rPr>
              <w:t>Contact person</w:t>
            </w:r>
          </w:p>
        </w:tc>
        <w:tc>
          <w:tcPr>
            <w:tcW w:w="2229" w:type="dxa"/>
            <w:tcBorders>
              <w:bottom w:val="single" w:color="auto" w:sz="4" w:space="0"/>
            </w:tcBorders>
            <w:vAlign w:val="center"/>
          </w:tcPr>
          <w:p w14:paraId="7FF89BDA">
            <w:pPr>
              <w:spacing w:after="0" w:line="240" w:lineRule="auto"/>
            </w:pPr>
          </w:p>
        </w:tc>
        <w:tc>
          <w:tcPr>
            <w:tcW w:w="1413" w:type="dxa"/>
            <w:tcBorders>
              <w:bottom w:val="single" w:color="auto" w:sz="4" w:space="0"/>
            </w:tcBorders>
            <w:shd w:val="clear" w:color="auto" w:fill="D8D8D8" w:themeFill="background1" w:themeFillShade="D9"/>
            <w:vAlign w:val="center"/>
          </w:tcPr>
          <w:p w14:paraId="7F7FFA8B">
            <w:pPr>
              <w:spacing w:after="0" w:line="240" w:lineRule="auto"/>
              <w:jc w:val="right"/>
              <w:rPr>
                <w:b/>
              </w:rPr>
            </w:pPr>
            <w:r>
              <w:rPr>
                <w:rFonts w:hint="eastAsia" w:eastAsia="宋体"/>
                <w:b/>
                <w:lang w:val="en-US" w:eastAsia="zh-CN"/>
              </w:rPr>
              <w:t>电话</w:t>
            </w:r>
            <w:r>
              <w:rPr>
                <w:b/>
              </w:rPr>
              <w:t>Phone nr:</w:t>
            </w:r>
          </w:p>
        </w:tc>
        <w:tc>
          <w:tcPr>
            <w:tcW w:w="1793" w:type="dxa"/>
            <w:tcBorders>
              <w:bottom w:val="single" w:color="auto" w:sz="4" w:space="0"/>
            </w:tcBorders>
            <w:vAlign w:val="center"/>
          </w:tcPr>
          <w:p w14:paraId="6BBBAC8A">
            <w:pPr>
              <w:spacing w:after="0" w:line="240" w:lineRule="auto"/>
            </w:pPr>
          </w:p>
        </w:tc>
        <w:tc>
          <w:tcPr>
            <w:tcW w:w="1815" w:type="dxa"/>
            <w:tcBorders>
              <w:bottom w:val="single" w:color="auto" w:sz="4" w:space="0"/>
            </w:tcBorders>
            <w:shd w:val="clear" w:color="auto" w:fill="D8D8D8" w:themeFill="background1" w:themeFillShade="D9"/>
            <w:vAlign w:val="center"/>
          </w:tcPr>
          <w:p w14:paraId="19D728B0">
            <w:pPr>
              <w:spacing w:after="0" w:line="240" w:lineRule="auto"/>
              <w:jc w:val="right"/>
              <w:rPr>
                <w:b/>
              </w:rPr>
            </w:pPr>
            <w:r>
              <w:rPr>
                <w:rFonts w:hint="eastAsia" w:eastAsia="宋体"/>
                <w:b/>
                <w:lang w:val="en-US" w:eastAsia="zh-CN"/>
              </w:rPr>
              <w:t>电子邮箱</w:t>
            </w:r>
            <w:r>
              <w:rPr>
                <w:b/>
              </w:rPr>
              <w:t>email:</w:t>
            </w:r>
          </w:p>
        </w:tc>
        <w:tc>
          <w:tcPr>
            <w:tcW w:w="1772" w:type="dxa"/>
            <w:tcBorders>
              <w:bottom w:val="single" w:color="auto" w:sz="4" w:space="0"/>
            </w:tcBorders>
            <w:vAlign w:val="center"/>
          </w:tcPr>
          <w:p w14:paraId="6E40B9D5">
            <w:pPr>
              <w:spacing w:after="0" w:line="240" w:lineRule="auto"/>
            </w:pPr>
          </w:p>
        </w:tc>
      </w:tr>
      <w:tr w14:paraId="6561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9" w:type="dxa"/>
            <w:gridSpan w:val="6"/>
            <w:tcBorders>
              <w:top w:val="single" w:color="auto" w:sz="4" w:space="0"/>
            </w:tcBorders>
            <w:shd w:val="clear" w:color="auto" w:fill="FF0000"/>
          </w:tcPr>
          <w:p w14:paraId="2905FA53">
            <w:pPr>
              <w:spacing w:after="0" w:line="240" w:lineRule="auto"/>
              <w:jc w:val="left"/>
              <w:rPr>
                <w:rFonts w:hint="eastAsia" w:eastAsia="宋体"/>
                <w:b/>
                <w:color w:val="FFFFFF" w:themeColor="background1"/>
                <w:lang w:val="en-US" w:eastAsia="zh-CN"/>
                <w14:textFill>
                  <w14:solidFill>
                    <w14:schemeClr w14:val="bg1"/>
                  </w14:solidFill>
                </w14:textFill>
              </w:rPr>
            </w:pPr>
            <w:r>
              <w:rPr>
                <w:b/>
                <w:color w:val="FFFFFF" w:themeColor="background1"/>
                <w:lang w:val="en-GB"/>
                <w14:textFill>
                  <w14:solidFill>
                    <w14:schemeClr w14:val="bg1"/>
                  </w14:solidFill>
                </w14:textFill>
              </w:rPr>
              <w:t>PARTICIPATION DETAILS</w:t>
            </w:r>
            <w:r>
              <w:rPr>
                <w:rFonts w:hint="eastAsia" w:eastAsia="宋体"/>
                <w:b/>
                <w:color w:val="FFFFFF" w:themeColor="background1"/>
                <w:lang w:val="en-US" w:eastAsia="zh-CN"/>
                <w14:textFill>
                  <w14:solidFill>
                    <w14:schemeClr w14:val="bg1"/>
                  </w14:solidFill>
                </w14:textFill>
              </w:rPr>
              <w:t>参展信息</w:t>
            </w:r>
          </w:p>
        </w:tc>
      </w:tr>
      <w:tr w14:paraId="3B95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1967" w:type="dxa"/>
            <w:vMerge w:val="restart"/>
            <w:shd w:val="clear" w:color="auto" w:fill="D8D8D8" w:themeFill="background1" w:themeFillShade="D9"/>
            <w:vAlign w:val="center"/>
          </w:tcPr>
          <w:p w14:paraId="334851CC">
            <w:pPr>
              <w:spacing w:after="0" w:line="240" w:lineRule="auto"/>
              <w:ind w:left="-42"/>
              <w:jc w:val="left"/>
              <w:rPr>
                <w:rFonts w:cstheme="minorHAnsi"/>
                <w:b/>
                <w:bCs/>
                <w:lang w:val="en-GB"/>
              </w:rPr>
            </w:pPr>
            <w:sdt>
              <w:sdtPr>
                <w:rPr>
                  <w:rFonts w:ascii="MS Gothic" w:hAnsi="MS Gothic" w:eastAsia="MS Gothic" w:cstheme="minorHAnsi"/>
                  <w:b/>
                  <w:sz w:val="28"/>
                  <w:szCs w:val="28"/>
                  <w:lang w:val="en-US"/>
                </w:rPr>
                <w:id w:val="185331496"/>
                <w14:checkbox>
                  <w14:checked w14:val="0"/>
                  <w14:checkedState w14:val="2612" w14:font="MS Gothic"/>
                  <w14:uncheckedState w14:val="2610" w14:font="MS Gothic"/>
                </w14:checkbox>
              </w:sdtPr>
              <w:sdtEndPr>
                <w:rPr>
                  <w:rFonts w:ascii="MS Gothic" w:hAnsi="MS Gothic" w:eastAsia="MS Gothic" w:cstheme="minorHAnsi"/>
                  <w:b/>
                  <w:sz w:val="28"/>
                  <w:szCs w:val="28"/>
                  <w:lang w:val="en-US"/>
                </w:rPr>
              </w:sdtEndPr>
              <w:sdtContent>
                <w:r>
                  <w:rPr>
                    <w:rFonts w:hint="eastAsia" w:ascii="MS Gothic" w:hAnsi="MS Gothic" w:eastAsia="MS Gothic" w:cstheme="minorHAnsi"/>
                    <w:b/>
                    <w:sz w:val="28"/>
                    <w:szCs w:val="28"/>
                    <w:lang w:val="en-US"/>
                  </w:rPr>
                  <w:t>☐</w:t>
                </w:r>
              </w:sdtContent>
            </w:sdt>
            <w:r>
              <w:rPr>
                <w:rFonts w:cstheme="minorHAnsi"/>
                <w:b/>
                <w:bCs/>
                <w:lang w:val="en-GB"/>
              </w:rPr>
              <w:t xml:space="preserve">VIRTUAL PACKAGE  </w:t>
            </w:r>
            <w:r>
              <w:rPr>
                <w:rFonts w:hint="eastAsia" w:eastAsia="宋体" w:cstheme="minorHAnsi"/>
                <w:b/>
                <w:bCs/>
                <w:lang w:val="en-US" w:eastAsia="zh-CN"/>
              </w:rPr>
              <w:t xml:space="preserve">线上展 </w:t>
            </w:r>
          </w:p>
          <w:p w14:paraId="7876D726">
            <w:pPr>
              <w:pStyle w:val="12"/>
              <w:spacing w:after="0" w:line="240" w:lineRule="auto"/>
              <w:ind w:left="318"/>
              <w:jc w:val="left"/>
              <w:rPr>
                <w:rFonts w:cstheme="minorHAnsi"/>
                <w:b/>
              </w:rPr>
            </w:pPr>
            <w:r>
              <w:rPr>
                <w:rFonts w:cstheme="minorHAnsi"/>
                <w:b/>
              </w:rPr>
              <w:t xml:space="preserve">14 - 15 May </w:t>
            </w:r>
          </w:p>
          <w:p w14:paraId="0228B70F">
            <w:pPr>
              <w:pStyle w:val="12"/>
              <w:spacing w:after="0" w:line="240" w:lineRule="auto"/>
              <w:ind w:left="318"/>
              <w:jc w:val="left"/>
              <w:rPr>
                <w:rFonts w:cstheme="minorHAnsi"/>
                <w:b/>
                <w:bCs/>
                <w:lang w:val="en-GB"/>
              </w:rPr>
            </w:pPr>
            <w:r>
              <w:rPr>
                <w:rFonts w:cstheme="minorHAnsi"/>
                <w:b/>
                <w:bCs/>
                <w:lang w:val="en-GB"/>
              </w:rPr>
              <w:t>online event</w:t>
            </w:r>
          </w:p>
          <w:p w14:paraId="6F035D70">
            <w:pPr>
              <w:spacing w:after="0" w:line="240" w:lineRule="auto"/>
              <w:jc w:val="left"/>
              <w:rPr>
                <w:b/>
                <w:lang w:val="en-GB"/>
              </w:rPr>
            </w:pPr>
          </w:p>
          <w:p w14:paraId="34D990C1">
            <w:pPr>
              <w:spacing w:after="0" w:line="240" w:lineRule="auto"/>
              <w:jc w:val="left"/>
              <w:rPr>
                <w:rFonts w:cstheme="minorHAnsi"/>
                <w:b/>
                <w:lang w:val="en-US"/>
              </w:rPr>
            </w:pPr>
            <w:r>
              <w:rPr>
                <w:rFonts w:cstheme="minorHAnsi"/>
                <w:b/>
                <w:bCs/>
                <w:i/>
                <w:iCs/>
                <w:sz w:val="24"/>
                <w:szCs w:val="24"/>
                <w:lang w:val="en-GB"/>
              </w:rPr>
              <w:t xml:space="preserve"> </w:t>
            </w:r>
          </w:p>
        </w:tc>
        <w:tc>
          <w:tcPr>
            <w:tcW w:w="9022" w:type="dxa"/>
            <w:gridSpan w:val="5"/>
            <w:tcBorders>
              <w:bottom w:val="single" w:color="auto" w:sz="4" w:space="0"/>
            </w:tcBorders>
            <w:vAlign w:val="center"/>
          </w:tcPr>
          <w:p w14:paraId="1356F4DE">
            <w:pPr>
              <w:pStyle w:val="12"/>
              <w:numPr>
                <w:ilvl w:val="0"/>
                <w:numId w:val="1"/>
              </w:numPr>
              <w:spacing w:after="0" w:line="240" w:lineRule="auto"/>
              <w:ind w:left="744"/>
              <w:jc w:val="both"/>
              <w:rPr>
                <w:rFonts w:cstheme="minorHAnsi"/>
              </w:rPr>
            </w:pPr>
            <w:r>
              <w:rPr>
                <w:rFonts w:cstheme="minorHAnsi"/>
              </w:rPr>
              <w:t>Virtual booth</w:t>
            </w:r>
            <w:r>
              <w:rPr>
                <w:rFonts w:hint="eastAsia" w:cstheme="minorHAnsi"/>
                <w:lang w:val="en-US" w:eastAsia="zh-CN"/>
              </w:rPr>
              <w:t xml:space="preserve"> 虚拟展位</w:t>
            </w:r>
          </w:p>
          <w:p w14:paraId="09FC9935">
            <w:pPr>
              <w:pStyle w:val="12"/>
              <w:numPr>
                <w:ilvl w:val="0"/>
                <w:numId w:val="2"/>
              </w:numPr>
              <w:spacing w:after="0" w:line="240" w:lineRule="auto"/>
              <w:ind w:left="744"/>
              <w:jc w:val="both"/>
              <w:rPr>
                <w:rFonts w:cstheme="minorHAnsi"/>
                <w:lang w:val="en-GB"/>
              </w:rPr>
            </w:pPr>
            <w:r>
              <w:rPr>
                <w:rFonts w:cstheme="minorHAnsi"/>
                <w:lang w:val="en-GB"/>
              </w:rPr>
              <w:t xml:space="preserve">Online panel discussions and training </w:t>
            </w:r>
            <w:r>
              <w:rPr>
                <w:rFonts w:hint="eastAsia" w:cstheme="minorHAnsi"/>
                <w:lang w:val="en-US" w:eastAsia="zh-CN"/>
              </w:rPr>
              <w:t>在线讨论培训</w:t>
            </w:r>
          </w:p>
          <w:p w14:paraId="3A8E2E57">
            <w:pPr>
              <w:pStyle w:val="12"/>
              <w:numPr>
                <w:ilvl w:val="0"/>
                <w:numId w:val="2"/>
              </w:numPr>
              <w:spacing w:after="0" w:line="240" w:lineRule="auto"/>
              <w:ind w:left="744"/>
              <w:jc w:val="both"/>
              <w:rPr>
                <w:rFonts w:cstheme="minorHAnsi"/>
              </w:rPr>
            </w:pPr>
            <w:r>
              <w:rPr>
                <w:rFonts w:cstheme="minorHAnsi"/>
              </w:rPr>
              <w:t>Online inventions evaluation</w:t>
            </w:r>
            <w:r>
              <w:rPr>
                <w:rFonts w:hint="eastAsia" w:cstheme="minorHAnsi"/>
                <w:lang w:val="en-US" w:eastAsia="zh-CN"/>
              </w:rPr>
              <w:t>在线评审</w:t>
            </w:r>
          </w:p>
          <w:p w14:paraId="4C7567EC">
            <w:pPr>
              <w:pStyle w:val="12"/>
              <w:numPr>
                <w:ilvl w:val="0"/>
                <w:numId w:val="2"/>
              </w:numPr>
              <w:spacing w:after="0" w:line="240" w:lineRule="auto"/>
              <w:ind w:left="744"/>
              <w:jc w:val="both"/>
              <w:rPr>
                <w:rFonts w:cstheme="minorHAnsi"/>
                <w:lang w:val="en-GB"/>
              </w:rPr>
            </w:pPr>
            <w:r>
              <w:rPr>
                <w:rFonts w:cstheme="minorHAnsi"/>
                <w:lang w:val="en-GB"/>
              </w:rPr>
              <w:t>Promotion of the trade fair organizer's social networks</w:t>
            </w:r>
            <w:r>
              <w:rPr>
                <w:rFonts w:hint="eastAsia" w:cstheme="minorHAnsi"/>
                <w:lang w:val="en-US" w:eastAsia="zh-CN"/>
              </w:rPr>
              <w:t>主办单位社交网络推广</w:t>
            </w:r>
          </w:p>
          <w:p w14:paraId="19931B93">
            <w:pPr>
              <w:pStyle w:val="12"/>
              <w:numPr>
                <w:ilvl w:val="0"/>
                <w:numId w:val="2"/>
              </w:numPr>
              <w:spacing w:after="0" w:line="240" w:lineRule="auto"/>
              <w:ind w:left="744"/>
              <w:jc w:val="both"/>
              <w:rPr>
                <w:rFonts w:cstheme="minorHAnsi"/>
                <w:lang w:val="en-GB"/>
              </w:rPr>
            </w:pPr>
            <w:r>
              <w:rPr>
                <w:rFonts w:cstheme="minorHAnsi"/>
                <w:lang w:val="en-GB"/>
              </w:rPr>
              <w:t xml:space="preserve">Price DO NOT INCLUDE award posting cost. It will be calculated separately for each participant.   </w:t>
            </w:r>
            <w:r>
              <w:rPr>
                <w:rFonts w:hint="eastAsia" w:cstheme="minorHAnsi"/>
                <w:lang w:val="en-US" w:eastAsia="zh-CN"/>
              </w:rPr>
              <w:t>费用不包括奖牌运费。将另行计算。</w:t>
            </w:r>
            <w:r>
              <w:rPr>
                <w:rFonts w:cstheme="minorHAnsi"/>
                <w:lang w:val="en-GB"/>
              </w:rPr>
              <w:t xml:space="preserve"> </w:t>
            </w:r>
          </w:p>
        </w:tc>
      </w:tr>
      <w:tr w14:paraId="7D5E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967" w:type="dxa"/>
            <w:vMerge w:val="continue"/>
            <w:tcBorders>
              <w:bottom w:val="single" w:color="auto" w:sz="4" w:space="0"/>
            </w:tcBorders>
            <w:shd w:val="clear" w:color="auto" w:fill="D8D8D8" w:themeFill="background1" w:themeFillShade="D9"/>
            <w:vAlign w:val="center"/>
          </w:tcPr>
          <w:p w14:paraId="49C122EB">
            <w:pPr>
              <w:spacing w:after="0" w:line="240" w:lineRule="auto"/>
              <w:ind w:left="-42"/>
              <w:jc w:val="both"/>
              <w:rPr>
                <w:rFonts w:ascii="MS Gothic" w:hAnsi="MS Gothic" w:eastAsia="MS Gothic" w:cstheme="minorHAnsi"/>
                <w:b/>
                <w:sz w:val="28"/>
                <w:szCs w:val="28"/>
                <w:lang w:val="en-US"/>
              </w:rPr>
            </w:pPr>
          </w:p>
        </w:tc>
        <w:tc>
          <w:tcPr>
            <w:tcW w:w="9022" w:type="dxa"/>
            <w:gridSpan w:val="5"/>
            <w:tcBorders>
              <w:bottom w:val="single" w:color="auto" w:sz="4" w:space="0"/>
            </w:tcBorders>
            <w:shd w:val="clear" w:color="auto" w:fill="D8D8D8" w:themeFill="background1" w:themeFillShade="D9"/>
            <w:vAlign w:val="center"/>
          </w:tcPr>
          <w:p w14:paraId="11657C4C">
            <w:pPr>
              <w:spacing w:after="0" w:line="240" w:lineRule="auto"/>
              <w:ind w:left="384"/>
              <w:jc w:val="both"/>
              <w:rPr>
                <w:rFonts w:cstheme="minorHAnsi"/>
                <w:lang w:val="en-GB"/>
              </w:rPr>
            </w:pPr>
            <w:r>
              <w:rPr>
                <w:rFonts w:cstheme="minorHAnsi"/>
                <w:b/>
                <w:lang w:val="en-US"/>
              </w:rPr>
              <w:t>NUMBER OF INVENTIONS</w:t>
            </w:r>
            <w:r>
              <w:rPr>
                <w:rFonts w:hint="eastAsia" w:eastAsia="宋体" w:cstheme="minorHAnsi"/>
                <w:b/>
                <w:lang w:val="en-US" w:eastAsia="zh-CN"/>
              </w:rPr>
              <w:t>参展项目数</w:t>
            </w:r>
            <w:r>
              <w:rPr>
                <w:rFonts w:cstheme="minorHAnsi"/>
                <w:b/>
                <w:lang w:val="en-US"/>
              </w:rPr>
              <w:t xml:space="preserve"> </w:t>
            </w:r>
            <w:r>
              <w:rPr>
                <w:rFonts w:cstheme="minorHAnsi"/>
                <w:b/>
                <w:highlight w:val="yellow"/>
                <w:lang w:val="en-US"/>
              </w:rPr>
              <w:t>………</w:t>
            </w:r>
            <w:r>
              <w:rPr>
                <w:rFonts w:cstheme="minorHAnsi"/>
                <w:b/>
                <w:i w:val="0"/>
                <w:iCs w:val="0"/>
                <w:lang w:val="en-US"/>
              </w:rPr>
              <w:t xml:space="preserve"> </w:t>
            </w:r>
            <w:r>
              <w:rPr>
                <w:rFonts w:cstheme="minorHAnsi"/>
                <w:bCs/>
                <w:i w:val="0"/>
                <w:iCs w:val="0"/>
                <w:lang w:val="en-US"/>
              </w:rPr>
              <w:t>(please enter number</w:t>
            </w:r>
            <w:r>
              <w:rPr>
                <w:rFonts w:hint="eastAsia" w:eastAsia="宋体" w:cstheme="minorHAnsi"/>
                <w:bCs/>
                <w:i w:val="0"/>
                <w:iCs w:val="0"/>
                <w:lang w:val="en-US" w:eastAsia="zh-CN"/>
              </w:rPr>
              <w:t>请填写数目字</w:t>
            </w:r>
            <w:r>
              <w:rPr>
                <w:rFonts w:cstheme="minorHAnsi"/>
                <w:bCs/>
                <w:i w:val="0"/>
                <w:iCs w:val="0"/>
                <w:lang w:val="en-US"/>
              </w:rPr>
              <w:t>)</w:t>
            </w:r>
          </w:p>
        </w:tc>
      </w:tr>
      <w:tr w14:paraId="1D5B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Borders>
              <w:top w:val="single" w:color="auto" w:sz="4" w:space="0"/>
              <w:left w:val="nil"/>
              <w:bottom w:val="single" w:color="auto" w:sz="4" w:space="0"/>
              <w:right w:val="nil"/>
            </w:tcBorders>
          </w:tcPr>
          <w:p w14:paraId="0BDD6CED">
            <w:pPr>
              <w:spacing w:after="0" w:line="240" w:lineRule="auto"/>
              <w:rPr>
                <w:b/>
                <w:bCs/>
                <w:lang w:val="en-GB"/>
              </w:rPr>
            </w:pPr>
          </w:p>
        </w:tc>
        <w:tc>
          <w:tcPr>
            <w:tcW w:w="2229" w:type="dxa"/>
            <w:tcBorders>
              <w:top w:val="single" w:color="auto" w:sz="4" w:space="0"/>
              <w:left w:val="nil"/>
              <w:bottom w:val="single" w:color="auto" w:sz="4" w:space="0"/>
              <w:right w:val="nil"/>
            </w:tcBorders>
          </w:tcPr>
          <w:p w14:paraId="48A886C1">
            <w:pPr>
              <w:spacing w:after="0" w:line="240" w:lineRule="auto"/>
              <w:rPr>
                <w:lang w:val="en-GB"/>
              </w:rPr>
            </w:pPr>
          </w:p>
        </w:tc>
        <w:tc>
          <w:tcPr>
            <w:tcW w:w="1413" w:type="dxa"/>
            <w:tcBorders>
              <w:top w:val="single" w:color="auto" w:sz="4" w:space="0"/>
              <w:left w:val="nil"/>
              <w:bottom w:val="single" w:color="auto" w:sz="4" w:space="0"/>
              <w:right w:val="nil"/>
            </w:tcBorders>
          </w:tcPr>
          <w:p w14:paraId="04467EF9">
            <w:pPr>
              <w:spacing w:after="0" w:line="240" w:lineRule="auto"/>
              <w:rPr>
                <w:lang w:val="en-GB"/>
              </w:rPr>
            </w:pPr>
          </w:p>
        </w:tc>
        <w:tc>
          <w:tcPr>
            <w:tcW w:w="1793" w:type="dxa"/>
            <w:tcBorders>
              <w:top w:val="single" w:color="auto" w:sz="4" w:space="0"/>
              <w:left w:val="nil"/>
              <w:bottom w:val="single" w:color="auto" w:sz="4" w:space="0"/>
              <w:right w:val="nil"/>
            </w:tcBorders>
          </w:tcPr>
          <w:p w14:paraId="1F81B64E">
            <w:pPr>
              <w:spacing w:after="0" w:line="240" w:lineRule="auto"/>
              <w:rPr>
                <w:lang w:val="en-GB"/>
              </w:rPr>
            </w:pPr>
          </w:p>
        </w:tc>
        <w:tc>
          <w:tcPr>
            <w:tcW w:w="1815" w:type="dxa"/>
            <w:tcBorders>
              <w:top w:val="single" w:color="auto" w:sz="4" w:space="0"/>
              <w:left w:val="nil"/>
              <w:bottom w:val="single" w:color="auto" w:sz="4" w:space="0"/>
              <w:right w:val="nil"/>
            </w:tcBorders>
          </w:tcPr>
          <w:p w14:paraId="4E3B8961">
            <w:pPr>
              <w:spacing w:after="0" w:line="240" w:lineRule="auto"/>
              <w:rPr>
                <w:lang w:val="en-GB"/>
              </w:rPr>
            </w:pPr>
          </w:p>
        </w:tc>
        <w:tc>
          <w:tcPr>
            <w:tcW w:w="1772" w:type="dxa"/>
            <w:tcBorders>
              <w:top w:val="single" w:color="auto" w:sz="4" w:space="0"/>
              <w:left w:val="nil"/>
              <w:bottom w:val="single" w:color="auto" w:sz="4" w:space="0"/>
              <w:right w:val="nil"/>
            </w:tcBorders>
          </w:tcPr>
          <w:p w14:paraId="5D122D2C">
            <w:pPr>
              <w:spacing w:after="0" w:line="240" w:lineRule="auto"/>
              <w:rPr>
                <w:lang w:val="en-GB"/>
              </w:rPr>
            </w:pPr>
          </w:p>
        </w:tc>
      </w:tr>
      <w:tr w14:paraId="3D05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176E32B6">
            <w:pPr>
              <w:spacing w:after="0" w:line="240" w:lineRule="auto"/>
              <w:rPr>
                <w:b/>
                <w:bCs/>
                <w:lang w:val="en-GB"/>
              </w:rPr>
            </w:pPr>
            <w:r>
              <w:rPr>
                <w:b/>
                <w:bCs/>
                <w:lang w:val="en-GB"/>
              </w:rPr>
              <w:t>COMMENTS &amp; SPECIAL REQUESTS</w:t>
            </w:r>
            <w:r>
              <w:rPr>
                <w:rFonts w:hint="eastAsia"/>
                <w:b/>
                <w:bCs/>
                <w:lang w:val="en-GB"/>
              </w:rPr>
              <w:t>评论和特殊要求</w:t>
            </w:r>
            <w:r>
              <w:rPr>
                <w:b/>
                <w:bCs/>
                <w:lang w:val="en-GB"/>
              </w:rPr>
              <w:t xml:space="preserve">: </w:t>
            </w:r>
          </w:p>
        </w:tc>
        <w:tc>
          <w:tcPr>
            <w:tcW w:w="9022" w:type="dxa"/>
            <w:gridSpan w:val="5"/>
            <w:tcBorders>
              <w:top w:val="single" w:color="auto" w:sz="4" w:space="0"/>
              <w:left w:val="single" w:color="auto" w:sz="4" w:space="0"/>
              <w:bottom w:val="single" w:color="auto" w:sz="4" w:space="0"/>
              <w:right w:val="single" w:color="auto" w:sz="4" w:space="0"/>
            </w:tcBorders>
          </w:tcPr>
          <w:p w14:paraId="30CCD49B">
            <w:pPr>
              <w:spacing w:after="0" w:line="240" w:lineRule="auto"/>
              <w:rPr>
                <w:b/>
                <w:bCs/>
                <w:i/>
                <w:iCs/>
                <w:color w:val="0070C0"/>
                <w:lang w:val="en-GB"/>
              </w:rPr>
            </w:pPr>
          </w:p>
        </w:tc>
      </w:tr>
      <w:tr w14:paraId="398D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9" w:type="dxa"/>
            <w:gridSpan w:val="6"/>
            <w:tcBorders>
              <w:top w:val="single" w:color="auto" w:sz="4" w:space="0"/>
              <w:bottom w:val="single" w:color="auto" w:sz="4" w:space="0"/>
            </w:tcBorders>
          </w:tcPr>
          <w:p w14:paraId="61EC7F6D">
            <w:pPr>
              <w:spacing w:after="0" w:line="240" w:lineRule="auto"/>
              <w:rPr>
                <w:i w:val="0"/>
                <w:iCs/>
                <w:sz w:val="16"/>
                <w:szCs w:val="16"/>
                <w:lang w:val="en-US"/>
              </w:rPr>
            </w:pPr>
            <w:r>
              <w:rPr>
                <w:i w:val="0"/>
                <w:iCs/>
                <w:sz w:val="16"/>
                <w:szCs w:val="16"/>
                <w:lang w:val="en-US"/>
              </w:rPr>
              <w:t>We declare that we are solely and exclusively responsible for the accuracy of the data and information contained in this application and that the above notification does not infringe on the property rights of third parties. The Organizer is not responsible for the content of this application. We undertake to pay the total amount due for the organization of the fair according to the chosen option. Resignation from participation in the show after sending the application form does not release the abovementioned charges.</w:t>
            </w:r>
            <w:r>
              <w:rPr>
                <w:b/>
                <w:i w:val="0"/>
                <w:iCs/>
                <w:sz w:val="16"/>
                <w:szCs w:val="16"/>
                <w:lang w:val="en-US"/>
              </w:rPr>
              <w:t xml:space="preserve"> The participation fee per invention will be paid upon issuing an invoice by the Organizer. Please get in touch with us for special offers and discounts. </w:t>
            </w:r>
            <w:r>
              <w:rPr>
                <w:i w:val="0"/>
                <w:iCs/>
                <w:sz w:val="16"/>
                <w:szCs w:val="16"/>
                <w:lang w:val="en-US"/>
              </w:rPr>
              <w:t>By signing this agreement, the participant agrees to the RODO rules and agrees to use the data provided by the participant for the organizers' official purposes.</w:t>
            </w:r>
          </w:p>
          <w:p w14:paraId="599DC2CA">
            <w:pPr>
              <w:spacing w:after="0" w:line="240" w:lineRule="auto"/>
              <w:rPr>
                <w:i w:val="0"/>
                <w:iCs/>
                <w:sz w:val="16"/>
                <w:szCs w:val="16"/>
                <w:lang w:val="en-US"/>
              </w:rPr>
            </w:pPr>
            <w:r>
              <w:rPr>
                <w:rFonts w:hint="eastAsia"/>
                <w:i w:val="0"/>
                <w:iCs/>
                <w:sz w:val="20"/>
                <w:szCs w:val="20"/>
                <w:lang w:val="en-US"/>
              </w:rPr>
              <w:t>们声明，我们对本应用程序中包含的数据和信息的准确性负全部责任，上述通知不侵犯第三方的产权。主办方不对本应用程序的内容负责。我们承诺根据所选方案支付举办展会的全部应付款项。在发送申请表后退出演出并不免除上述费用。每项发明的参与费将在组织者开具发票后支付。请联系我们获取特别优惠和折扣。通过签署本协议，参与者同意RODO规则，并同意将参与者提供的数据用于组织者的官方目的。</w:t>
            </w:r>
          </w:p>
          <w:p w14:paraId="27B72EDF">
            <w:pPr>
              <w:spacing w:after="0" w:line="240" w:lineRule="auto"/>
              <w:jc w:val="both"/>
              <w:rPr>
                <w:i/>
                <w:sz w:val="16"/>
                <w:szCs w:val="16"/>
                <w:lang w:val="en-US"/>
              </w:rPr>
            </w:pPr>
          </w:p>
        </w:tc>
      </w:tr>
      <w:tr w14:paraId="703A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0989" w:type="dxa"/>
            <w:gridSpan w:val="6"/>
            <w:tcBorders>
              <w:top w:val="single" w:color="auto" w:sz="4" w:space="0"/>
              <w:left w:val="nil"/>
              <w:bottom w:val="nil"/>
              <w:right w:val="nil"/>
            </w:tcBorders>
          </w:tcPr>
          <w:p w14:paraId="1BC869C2">
            <w:pPr>
              <w:spacing w:after="0" w:line="240" w:lineRule="auto"/>
              <w:rPr>
                <w:lang w:val="en-US"/>
              </w:rPr>
            </w:pPr>
          </w:p>
          <w:p w14:paraId="7601ADDA">
            <w:pPr>
              <w:spacing w:after="0" w:line="240" w:lineRule="auto"/>
              <w:rPr>
                <w:rFonts w:cstheme="minorHAnsi"/>
                <w:lang w:val="en-GB"/>
              </w:rPr>
            </w:pPr>
            <w:r>
              <w:rPr>
                <w:b/>
                <w:lang w:val="en-US"/>
              </w:rPr>
              <w:t xml:space="preserve">Please email the registration form to </w:t>
            </w:r>
            <w:r>
              <w:rPr>
                <w:rStyle w:val="8"/>
                <w:rFonts w:hint="eastAsia" w:eastAsia="宋体"/>
                <w:b/>
                <w:lang w:val="en-US" w:eastAsia="zh-CN"/>
              </w:rPr>
              <w:fldChar w:fldCharType="begin"/>
            </w:r>
            <w:r>
              <w:rPr>
                <w:rStyle w:val="8"/>
                <w:rFonts w:hint="eastAsia" w:eastAsia="宋体"/>
                <w:b/>
                <w:lang w:val="en-US" w:eastAsia="zh-CN"/>
              </w:rPr>
              <w:instrText xml:space="preserve"> HYPERLINK "mailto:contact@e-nnovate.eu" </w:instrText>
            </w:r>
            <w:r>
              <w:rPr>
                <w:rStyle w:val="8"/>
                <w:rFonts w:hint="eastAsia" w:eastAsia="宋体"/>
                <w:b/>
                <w:lang w:val="en-US" w:eastAsia="zh-CN"/>
              </w:rPr>
              <w:fldChar w:fldCharType="separate"/>
            </w:r>
            <w:r>
              <w:rPr>
                <w:rStyle w:val="8"/>
                <w:rFonts w:hint="eastAsia" w:eastAsia="宋体"/>
                <w:b/>
                <w:lang w:val="en-US" w:eastAsia="zh-CN"/>
              </w:rPr>
              <w:t>int@</w:t>
            </w:r>
            <w:r>
              <w:rPr>
                <w:rStyle w:val="8"/>
                <w:rFonts w:hint="eastAsia" w:eastAsia="宋体"/>
                <w:b/>
                <w:lang w:val="en-US" w:eastAsia="zh-CN"/>
              </w:rPr>
              <w:fldChar w:fldCharType="end"/>
            </w:r>
            <w:r>
              <w:rPr>
                <w:rStyle w:val="8"/>
                <w:rFonts w:hint="eastAsia" w:eastAsia="宋体"/>
                <w:b/>
                <w:lang w:val="en-US" w:eastAsia="zh-CN"/>
              </w:rPr>
              <w:t>cainet.org.cn</w:t>
            </w:r>
            <w:r>
              <w:rPr>
                <w:b/>
                <w:lang w:val="en-US"/>
              </w:rPr>
              <w:t xml:space="preserve">  before </w:t>
            </w:r>
            <w:r>
              <w:rPr>
                <w:rFonts w:hint="eastAsia" w:eastAsia="宋体"/>
                <w:b/>
                <w:lang w:val="en-US" w:eastAsia="zh-CN"/>
              </w:rPr>
              <w:t>April</w:t>
            </w:r>
            <w:r>
              <w:rPr>
                <w:b/>
                <w:lang w:val="en-US"/>
              </w:rPr>
              <w:t xml:space="preserve"> </w:t>
            </w:r>
            <w:r>
              <w:rPr>
                <w:rFonts w:hint="eastAsia" w:eastAsia="宋体"/>
                <w:b/>
                <w:lang w:val="en-US" w:eastAsia="zh-CN"/>
              </w:rPr>
              <w:t>30</w:t>
            </w:r>
            <w:r>
              <w:rPr>
                <w:b/>
                <w:lang w:val="en-US"/>
              </w:rPr>
              <w:t>, 2026.</w:t>
            </w:r>
          </w:p>
          <w:p w14:paraId="3504C209">
            <w:pPr>
              <w:spacing w:after="0" w:line="240" w:lineRule="auto"/>
              <w:rPr>
                <w:rFonts w:hint="eastAsia"/>
                <w:lang w:val="en-GB"/>
              </w:rPr>
            </w:pPr>
            <w:r>
              <w:rPr>
                <w:rFonts w:hint="eastAsia"/>
                <w:lang w:val="en-GB"/>
              </w:rPr>
              <w:t>请</w:t>
            </w:r>
            <w:r>
              <w:rPr>
                <w:rFonts w:hint="eastAsia" w:eastAsia="宋体"/>
                <w:lang w:val="en-US" w:eastAsia="zh-CN"/>
              </w:rPr>
              <w:t>于</w:t>
            </w:r>
            <w:r>
              <w:rPr>
                <w:rFonts w:hint="eastAsia"/>
                <w:lang w:val="en-GB"/>
              </w:rPr>
              <w:t>2026年</w:t>
            </w:r>
            <w:r>
              <w:rPr>
                <w:rFonts w:hint="eastAsia" w:eastAsia="宋体"/>
                <w:lang w:val="en-US" w:eastAsia="zh-CN"/>
              </w:rPr>
              <w:t>4</w:t>
            </w:r>
            <w:r>
              <w:rPr>
                <w:rFonts w:hint="eastAsia"/>
                <w:lang w:val="en-GB"/>
              </w:rPr>
              <w:t>月</w:t>
            </w:r>
            <w:r>
              <w:rPr>
                <w:rFonts w:hint="eastAsia" w:eastAsia="宋体"/>
                <w:lang w:val="en-US" w:eastAsia="zh-CN"/>
              </w:rPr>
              <w:t>30</w:t>
            </w:r>
            <w:bookmarkStart w:id="0" w:name="_GoBack"/>
            <w:bookmarkEnd w:id="0"/>
            <w:r>
              <w:rPr>
                <w:rFonts w:hint="eastAsia"/>
                <w:lang w:val="en-GB"/>
              </w:rPr>
              <w:t>日之前将报名表通过电子邮件发送至</w:t>
            </w:r>
            <w:r>
              <w:rPr>
                <w:rFonts w:hint="eastAsia"/>
                <w:lang w:val="en-GB"/>
              </w:rPr>
              <w:fldChar w:fldCharType="begin"/>
            </w:r>
            <w:r>
              <w:rPr>
                <w:rFonts w:hint="eastAsia"/>
                <w:lang w:val="en-GB"/>
              </w:rPr>
              <w:instrText xml:space="preserve"> HYPERLINK "mailto:int@cainet.org.cn" </w:instrText>
            </w:r>
            <w:r>
              <w:rPr>
                <w:rFonts w:hint="eastAsia"/>
                <w:lang w:val="en-GB"/>
              </w:rPr>
              <w:fldChar w:fldCharType="separate"/>
            </w:r>
            <w:r>
              <w:rPr>
                <w:rStyle w:val="8"/>
                <w:rFonts w:hint="eastAsia"/>
                <w:lang w:val="en-GB"/>
              </w:rPr>
              <w:t>int@cainet.org.cn</w:t>
            </w:r>
            <w:r>
              <w:rPr>
                <w:rFonts w:hint="eastAsia"/>
                <w:lang w:val="en-GB"/>
              </w:rPr>
              <w:fldChar w:fldCharType="end"/>
            </w:r>
          </w:p>
          <w:p w14:paraId="4862357A">
            <w:pPr>
              <w:spacing w:after="0" w:line="240" w:lineRule="auto"/>
              <w:rPr>
                <w:rFonts w:hint="eastAsia"/>
                <w:lang w:val="en-GB" w:eastAsia="zh-CN"/>
              </w:rPr>
            </w:pPr>
          </w:p>
          <w:p w14:paraId="2A19CF7A">
            <w:pPr>
              <w:spacing w:after="0" w:line="240" w:lineRule="auto"/>
              <w:rPr>
                <w:b/>
                <w:i/>
                <w:lang w:val="en-US"/>
              </w:rPr>
            </w:pPr>
          </w:p>
          <w:p w14:paraId="0B86CA34">
            <w:pPr>
              <w:spacing w:after="0" w:line="240" w:lineRule="auto"/>
              <w:rPr>
                <w:b/>
                <w:i/>
                <w:lang w:val="en-US"/>
              </w:rPr>
            </w:pPr>
          </w:p>
          <w:p w14:paraId="2D31F2C2">
            <w:pPr>
              <w:spacing w:after="0" w:line="240" w:lineRule="auto"/>
              <w:rPr>
                <w:lang w:val="en-US"/>
              </w:rPr>
            </w:pPr>
            <w:r>
              <w:rPr>
                <w:b/>
                <w:i/>
                <w:lang w:val="en-US"/>
              </w:rPr>
              <w:t>Participant's signature</w:t>
            </w:r>
            <w:r>
              <w:rPr>
                <w:rFonts w:hint="eastAsia" w:eastAsia="宋体"/>
                <w:b/>
                <w:i/>
                <w:lang w:val="en-US" w:eastAsia="zh-CN"/>
              </w:rPr>
              <w:t xml:space="preserve"> </w:t>
            </w:r>
            <w:r>
              <w:rPr>
                <w:b/>
                <w:i/>
                <w:lang w:val="en-US"/>
              </w:rPr>
              <w:t>**</w:t>
            </w:r>
            <w:r>
              <w:rPr>
                <w:rFonts w:hint="eastAsia" w:eastAsia="宋体"/>
                <w:b/>
                <w:i/>
                <w:lang w:val="en-US" w:eastAsia="zh-CN"/>
              </w:rPr>
              <w:t xml:space="preserve">签字                                    </w:t>
            </w:r>
            <w:r>
              <w:rPr>
                <w:b/>
                <w:i/>
                <w:lang w:val="en-US"/>
              </w:rPr>
              <w:t xml:space="preserve">Date of issuing </w:t>
            </w:r>
            <w:r>
              <w:rPr>
                <w:rFonts w:hint="eastAsia" w:eastAsia="宋体"/>
                <w:b/>
                <w:i/>
                <w:lang w:val="en-US" w:eastAsia="zh-CN"/>
              </w:rPr>
              <w:t xml:space="preserve"> 日期                          </w:t>
            </w:r>
            <w:r>
              <w:rPr>
                <w:b/>
                <w:i/>
                <w:lang w:val="en-US"/>
              </w:rPr>
              <w:t>Participant stamp</w:t>
            </w:r>
            <w:r>
              <w:rPr>
                <w:rFonts w:hint="eastAsia" w:eastAsia="宋体"/>
                <w:b/>
                <w:i/>
                <w:lang w:val="en-US" w:eastAsia="zh-CN"/>
              </w:rPr>
              <w:t>盖章</w:t>
            </w:r>
          </w:p>
        </w:tc>
      </w:tr>
    </w:tbl>
    <w:p w14:paraId="1D1F24EE">
      <w:pPr>
        <w:spacing w:after="0" w:line="240" w:lineRule="auto"/>
        <w:rPr>
          <w:rFonts w:ascii="Cambria" w:hAnsi="Cambria"/>
          <w:b/>
          <w:bCs/>
          <w:lang w:val="fr-FR"/>
        </w:rPr>
      </w:pPr>
    </w:p>
    <w:sectPr>
      <w:headerReference r:id="rId5" w:type="default"/>
      <w:footerReference r:id="rId6" w:type="default"/>
      <w:pgSz w:w="11906" w:h="16838"/>
      <w:pgMar w:top="1942" w:right="707" w:bottom="1418" w:left="567" w:header="426"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Gautami">
    <w:altName w:val="Segoe UI Symbol"/>
    <w:panose1 w:val="0200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Avenir Next LT Pro">
    <w:altName w:val="Segoe Print"/>
    <w:panose1 w:val="00000000000000000000"/>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2BFA5">
    <w:pPr>
      <w:spacing w:after="0" w:line="240" w:lineRule="auto"/>
      <w:rPr>
        <w:b/>
        <w:bCs/>
        <w:i/>
        <w:lang w:val="en-US"/>
      </w:rPr>
    </w:pPr>
  </w:p>
  <w:p w14:paraId="7D1CA4CE">
    <w:pPr>
      <w:spacing w:after="0" w:line="240" w:lineRule="auto"/>
      <w:jc w:val="both"/>
      <w:rPr>
        <w:rFonts w:cstheme="minorHAnsi"/>
        <w:lang w:val="en-GB"/>
      </w:rPr>
    </w:pPr>
    <w:r>
      <w:rPr>
        <w:rFonts w:cstheme="minorHAnsi"/>
        <w:lang w:val="en-GB"/>
      </w:rPr>
      <w:tab/>
    </w:r>
    <w:r>
      <w:rPr>
        <w:rFonts w:cstheme="minorHAnsi"/>
        <w:lang w:val="en-GB"/>
      </w:rPr>
      <w:tab/>
    </w:r>
    <w:r>
      <w:rPr>
        <w:rFonts w:cstheme="minorHAnsi"/>
        <w:lang w:val="en-GB"/>
      </w:rPr>
      <w:tab/>
    </w:r>
    <w:r>
      <w:rPr>
        <w:rFonts w:cstheme="minorHAnsi"/>
        <w:lang w:val="en-GB"/>
      </w:rPr>
      <w:tab/>
    </w:r>
  </w:p>
  <w:p w14:paraId="4A30448A">
    <w:pPr>
      <w:pStyle w:val="3"/>
      <w:tabs>
        <w:tab w:val="left" w:pos="2640"/>
        <w:tab w:val="clear" w:pos="4536"/>
        <w:tab w:val="clear" w:pos="9072"/>
      </w:tabs>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CC4D6">
    <w:pPr>
      <w:pStyle w:val="4"/>
      <w:tabs>
        <w:tab w:val="clear" w:pos="4536"/>
        <w:tab w:val="clear" w:pos="9072"/>
      </w:tabs>
      <w:jc w:val="center"/>
      <w:rPr>
        <w:rFonts w:ascii="Avenir Next LT Pro" w:hAnsi="Avenir Next LT Pro" w:cs="Arial"/>
        <w:b/>
        <w:color w:val="FF0000"/>
        <w:sz w:val="24"/>
        <w:szCs w:val="24"/>
        <w:lang w:val="en-GB"/>
      </w:rPr>
    </w:pPr>
    <w:r>
      <w:rPr>
        <w:rFonts w:ascii="Avenir Next LT Pro" w:hAnsi="Avenir Next LT Pro" w:cs="Arial"/>
        <w:b/>
        <w:color w:val="FF0000"/>
        <w:sz w:val="24"/>
        <w:szCs w:val="24"/>
      </w:rPr>
      <w:drawing>
        <wp:anchor distT="0" distB="0" distL="114300" distR="114300" simplePos="0" relativeHeight="251659264" behindDoc="1" locked="0" layoutInCell="1" allowOverlap="1">
          <wp:simplePos x="0" y="0"/>
          <wp:positionH relativeFrom="column">
            <wp:posOffset>176530</wp:posOffset>
          </wp:positionH>
          <wp:positionV relativeFrom="paragraph">
            <wp:posOffset>141605</wp:posOffset>
          </wp:positionV>
          <wp:extent cx="2628265" cy="1024890"/>
          <wp:effectExtent l="0" t="0" r="635" b="0"/>
          <wp:wrapSquare wrapText="bothSides"/>
          <wp:docPr id="121" name="Obraz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Obraz 1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28265" cy="1024890"/>
                  </a:xfrm>
                  <a:prstGeom prst="rect">
                    <a:avLst/>
                  </a:prstGeom>
                </pic:spPr>
              </pic:pic>
            </a:graphicData>
          </a:graphic>
        </wp:anchor>
      </w:drawing>
    </w:r>
  </w:p>
  <w:p w14:paraId="4EED2D3C">
    <w:pPr>
      <w:pStyle w:val="4"/>
      <w:tabs>
        <w:tab w:val="clear" w:pos="4536"/>
        <w:tab w:val="clear" w:pos="9072"/>
      </w:tabs>
      <w:jc w:val="center"/>
      <w:rPr>
        <w:rFonts w:ascii="Avenir Next LT Pro" w:hAnsi="Avenir Next LT Pro" w:cs="Arial"/>
        <w:b/>
        <w:color w:val="FF0000"/>
        <w:sz w:val="24"/>
        <w:szCs w:val="24"/>
        <w:lang w:val="en-GB"/>
      </w:rPr>
    </w:pPr>
  </w:p>
  <w:p w14:paraId="0DBA42DD">
    <w:pPr>
      <w:pStyle w:val="4"/>
      <w:bidi w:val="0"/>
      <w:rPr>
        <w:rFonts w:ascii="Avenir Next LT Pro" w:hAnsi="Avenir Next LT Pro" w:cs="Arial"/>
        <w:b/>
        <w:sz w:val="24"/>
        <w:szCs w:val="24"/>
        <w:lang w:val="en-GB"/>
      </w:rPr>
    </w:pPr>
    <w:r>
      <w:rPr>
        <w:rFonts w:hint="eastAsia" w:ascii="Avenir Next LT Pro" w:hAnsi="Avenir Next LT Pro" w:eastAsia="宋体" w:cs="Arial"/>
        <w:b/>
        <w:lang w:val="en-US" w:eastAsia="zh-CN"/>
      </w:rPr>
      <w:t xml:space="preserve">                                        </w:t>
    </w:r>
    <w:r>
      <w:rPr>
        <w:rFonts w:hint="default" w:ascii="Times New Roman" w:hAnsi="Times New Roman" w:eastAsia="宋体" w:cs="Times New Roman"/>
        <w:b/>
        <w:lang w:val="en-US" w:eastAsia="zh-CN"/>
      </w:rPr>
      <w:t xml:space="preserve"> </w:t>
    </w:r>
    <w:r>
      <w:rPr>
        <w:rFonts w:hint="eastAsia" w:ascii="Times New Roman" w:hAnsi="Times New Roman" w:eastAsia="宋体" w:cs="Times New Roman"/>
        <w:b/>
        <w:lang w:val="en-US" w:eastAsia="zh-CN"/>
      </w:rPr>
      <w:t xml:space="preserve">                                                      </w:t>
    </w:r>
    <w:r>
      <w:rPr>
        <w:rFonts w:hint="default" w:ascii="Times New Roman" w:hAnsi="Times New Roman" w:cs="Times New Roman"/>
        <w:b/>
        <w:sz w:val="24"/>
        <w:szCs w:val="24"/>
        <w:lang w:val="en-GB"/>
      </w:rPr>
      <w:t>14-15 May, 2026</w:t>
    </w:r>
  </w:p>
  <w:p w14:paraId="330CEABE">
    <w:pPr>
      <w:pStyle w:val="3"/>
      <w:bidi w:val="0"/>
      <w:rPr>
        <w:rFonts w:hint="eastAsia" w:ascii="Avenir Next LT Pro" w:hAnsi="Avenir Next LT Pro" w:eastAsia="宋体" w:cs="Arial"/>
        <w:bCs/>
        <w:sz w:val="24"/>
        <w:szCs w:val="24"/>
        <w:lang w:val="en-US" w:eastAsia="zh-CN"/>
      </w:rPr>
    </w:pPr>
    <w:r>
      <w:rPr>
        <w:rFonts w:hint="eastAsia" w:ascii="Avenir Next LT Pro" w:hAnsi="Avenir Next LT Pro" w:eastAsia="宋体" w:cs="Arial"/>
        <w:bCs/>
        <w:sz w:val="24"/>
        <w:szCs w:val="24"/>
        <w:lang w:val="en-US" w:eastAsia="zh-CN"/>
      </w:rPr>
      <w:t xml:space="preserve">                                                                    </w:t>
    </w:r>
    <w:r>
      <w:rPr>
        <w:rFonts w:hint="default" w:ascii="Times New Roman" w:hAnsi="Times New Roman" w:cs="Times New Roman"/>
        <w:bCs/>
        <w:sz w:val="24"/>
        <w:szCs w:val="24"/>
        <w:lang w:val="en-GB"/>
      </w:rPr>
      <w:t xml:space="preserve">Online, </w:t>
    </w:r>
    <w:r>
      <w:rPr>
        <w:rFonts w:hint="default" w:ascii="Times New Roman" w:hAnsi="Times New Roman" w:cs="Times New Roman"/>
        <w:sz w:val="24"/>
        <w:szCs w:val="24"/>
        <w:shd w:val="clear" w:color="auto" w:fill="FFFFFF"/>
      </w:rPr>
      <w:t>Poland</w:t>
    </w:r>
    <w:r>
      <w:rPr>
        <w:rFonts w:hint="eastAsia" w:ascii="Avenir Next LT Pro" w:hAnsi="Avenir Next LT Pro" w:eastAsia="宋体" w:cs="Arial"/>
        <w:sz w:val="24"/>
        <w:szCs w:val="24"/>
        <w:shd w:val="clear" w:color="auto" w:fill="FFFFFF"/>
        <w:lang w:val="en-US" w:eastAsia="zh-CN"/>
      </w:rPr>
      <w:t xml:space="preserve"> </w:t>
    </w:r>
  </w:p>
  <w:p w14:paraId="422CF349">
    <w:pPr>
      <w:pStyle w:val="4"/>
      <w:tabs>
        <w:tab w:val="clear" w:pos="4536"/>
        <w:tab w:val="clear" w:pos="9072"/>
      </w:tabs>
      <w:jc w:val="center"/>
    </w:pPr>
  </w:p>
  <w:p w14:paraId="04EAECB7">
    <w:pPr>
      <w:pStyle w:val="4"/>
      <w:tabs>
        <w:tab w:val="clear" w:pos="4536"/>
        <w:tab w:val="clear" w:pos="9072"/>
      </w:tabs>
      <w:jc w:val="cent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43540F"/>
    <w:multiLevelType w:val="multilevel"/>
    <w:tmpl w:val="2443540F"/>
    <w:lvl w:ilvl="0" w:tentative="0">
      <w:start w:val="1"/>
      <w:numFmt w:val="bullet"/>
      <w:lvlText w:val=""/>
      <w:lvlJc w:val="left"/>
      <w:pPr>
        <w:ind w:left="1211" w:hanging="360"/>
      </w:pPr>
      <w:rPr>
        <w:rFonts w:hint="default" w:ascii="Wingdings" w:hAnsi="Wingdings"/>
      </w:rPr>
    </w:lvl>
    <w:lvl w:ilvl="1" w:tentative="0">
      <w:start w:val="1"/>
      <w:numFmt w:val="bullet"/>
      <w:lvlText w:val="o"/>
      <w:lvlJc w:val="left"/>
      <w:pPr>
        <w:ind w:left="1931" w:hanging="360"/>
      </w:pPr>
      <w:rPr>
        <w:rFonts w:hint="default" w:ascii="Courier New" w:hAnsi="Courier New" w:cs="Courier New"/>
      </w:rPr>
    </w:lvl>
    <w:lvl w:ilvl="2" w:tentative="0">
      <w:start w:val="1"/>
      <w:numFmt w:val="bullet"/>
      <w:lvlText w:val=""/>
      <w:lvlJc w:val="left"/>
      <w:pPr>
        <w:ind w:left="2651" w:hanging="360"/>
      </w:pPr>
      <w:rPr>
        <w:rFonts w:hint="default" w:ascii="Wingdings" w:hAnsi="Wingdings"/>
      </w:rPr>
    </w:lvl>
    <w:lvl w:ilvl="3" w:tentative="0">
      <w:start w:val="1"/>
      <w:numFmt w:val="bullet"/>
      <w:lvlText w:val=""/>
      <w:lvlJc w:val="left"/>
      <w:pPr>
        <w:ind w:left="3371" w:hanging="360"/>
      </w:pPr>
      <w:rPr>
        <w:rFonts w:hint="default" w:ascii="Symbol" w:hAnsi="Symbol"/>
      </w:rPr>
    </w:lvl>
    <w:lvl w:ilvl="4" w:tentative="0">
      <w:start w:val="1"/>
      <w:numFmt w:val="bullet"/>
      <w:lvlText w:val="o"/>
      <w:lvlJc w:val="left"/>
      <w:pPr>
        <w:ind w:left="4091" w:hanging="360"/>
      </w:pPr>
      <w:rPr>
        <w:rFonts w:hint="default" w:ascii="Courier New" w:hAnsi="Courier New" w:cs="Courier New"/>
      </w:rPr>
    </w:lvl>
    <w:lvl w:ilvl="5" w:tentative="0">
      <w:start w:val="1"/>
      <w:numFmt w:val="bullet"/>
      <w:lvlText w:val=""/>
      <w:lvlJc w:val="left"/>
      <w:pPr>
        <w:ind w:left="4811" w:hanging="360"/>
      </w:pPr>
      <w:rPr>
        <w:rFonts w:hint="default" w:ascii="Wingdings" w:hAnsi="Wingdings"/>
      </w:rPr>
    </w:lvl>
    <w:lvl w:ilvl="6" w:tentative="0">
      <w:start w:val="1"/>
      <w:numFmt w:val="bullet"/>
      <w:lvlText w:val=""/>
      <w:lvlJc w:val="left"/>
      <w:pPr>
        <w:ind w:left="5531" w:hanging="360"/>
      </w:pPr>
      <w:rPr>
        <w:rFonts w:hint="default" w:ascii="Symbol" w:hAnsi="Symbol"/>
      </w:rPr>
    </w:lvl>
    <w:lvl w:ilvl="7" w:tentative="0">
      <w:start w:val="1"/>
      <w:numFmt w:val="bullet"/>
      <w:lvlText w:val="o"/>
      <w:lvlJc w:val="left"/>
      <w:pPr>
        <w:ind w:left="6251" w:hanging="360"/>
      </w:pPr>
      <w:rPr>
        <w:rFonts w:hint="default" w:ascii="Courier New" w:hAnsi="Courier New" w:cs="Courier New"/>
      </w:rPr>
    </w:lvl>
    <w:lvl w:ilvl="8" w:tentative="0">
      <w:start w:val="1"/>
      <w:numFmt w:val="bullet"/>
      <w:lvlText w:val=""/>
      <w:lvlJc w:val="left"/>
      <w:pPr>
        <w:ind w:left="6971" w:hanging="360"/>
      </w:pPr>
      <w:rPr>
        <w:rFonts w:hint="default" w:ascii="Wingdings" w:hAnsi="Wingdings"/>
      </w:rPr>
    </w:lvl>
  </w:abstractNum>
  <w:abstractNum w:abstractNumId="1">
    <w:nsid w:val="2E873A7F"/>
    <w:multiLevelType w:val="multilevel"/>
    <w:tmpl w:val="2E873A7F"/>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hideSpellingErrors/>
  <w:hideGrammaticalErrors/>
  <w:documentProtection w:enforcement="0"/>
  <w:defaultTabStop w:val="708"/>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1N7WwMDY2MTAxtrBQ0lEKTi0uzszPAykwNK8FAKAhldItAAAA"/>
  </w:docVars>
  <w:rsids>
    <w:rsidRoot w:val="0077421C"/>
    <w:rsid w:val="0000445B"/>
    <w:rsid w:val="00004CE0"/>
    <w:rsid w:val="00023B96"/>
    <w:rsid w:val="00037F20"/>
    <w:rsid w:val="00052D00"/>
    <w:rsid w:val="00077929"/>
    <w:rsid w:val="0009377C"/>
    <w:rsid w:val="00094597"/>
    <w:rsid w:val="000A14E9"/>
    <w:rsid w:val="000A6D1A"/>
    <w:rsid w:val="000B28D9"/>
    <w:rsid w:val="000D2354"/>
    <w:rsid w:val="000F0650"/>
    <w:rsid w:val="000F7F52"/>
    <w:rsid w:val="00164F1F"/>
    <w:rsid w:val="00193C2C"/>
    <w:rsid w:val="001B17BD"/>
    <w:rsid w:val="001C71E4"/>
    <w:rsid w:val="001C7C4C"/>
    <w:rsid w:val="001D044D"/>
    <w:rsid w:val="001D06E7"/>
    <w:rsid w:val="001D4069"/>
    <w:rsid w:val="001E78B9"/>
    <w:rsid w:val="00206ABB"/>
    <w:rsid w:val="00212B95"/>
    <w:rsid w:val="002213E1"/>
    <w:rsid w:val="002335C4"/>
    <w:rsid w:val="0024699A"/>
    <w:rsid w:val="00274DA2"/>
    <w:rsid w:val="00281765"/>
    <w:rsid w:val="002B1700"/>
    <w:rsid w:val="002B2655"/>
    <w:rsid w:val="002D0240"/>
    <w:rsid w:val="002D4710"/>
    <w:rsid w:val="002F237B"/>
    <w:rsid w:val="002F7CC6"/>
    <w:rsid w:val="00304F28"/>
    <w:rsid w:val="00330183"/>
    <w:rsid w:val="00332AE8"/>
    <w:rsid w:val="003468BB"/>
    <w:rsid w:val="00382A31"/>
    <w:rsid w:val="0038688F"/>
    <w:rsid w:val="003A5847"/>
    <w:rsid w:val="003B380B"/>
    <w:rsid w:val="003C5154"/>
    <w:rsid w:val="003C5B99"/>
    <w:rsid w:val="003C748D"/>
    <w:rsid w:val="003D00EE"/>
    <w:rsid w:val="003F70A9"/>
    <w:rsid w:val="00427822"/>
    <w:rsid w:val="00444A6F"/>
    <w:rsid w:val="00445901"/>
    <w:rsid w:val="004701B9"/>
    <w:rsid w:val="004714E7"/>
    <w:rsid w:val="00471E55"/>
    <w:rsid w:val="00477458"/>
    <w:rsid w:val="004838D7"/>
    <w:rsid w:val="00487E0A"/>
    <w:rsid w:val="00496F13"/>
    <w:rsid w:val="004B5D5C"/>
    <w:rsid w:val="004C1334"/>
    <w:rsid w:val="004C4184"/>
    <w:rsid w:val="004E4307"/>
    <w:rsid w:val="0050517D"/>
    <w:rsid w:val="005053C7"/>
    <w:rsid w:val="00510850"/>
    <w:rsid w:val="0051435D"/>
    <w:rsid w:val="005354AB"/>
    <w:rsid w:val="0055211A"/>
    <w:rsid w:val="00554840"/>
    <w:rsid w:val="00570399"/>
    <w:rsid w:val="00573737"/>
    <w:rsid w:val="005773A7"/>
    <w:rsid w:val="00593C38"/>
    <w:rsid w:val="005C21C2"/>
    <w:rsid w:val="005D447E"/>
    <w:rsid w:val="005E3FBB"/>
    <w:rsid w:val="00605314"/>
    <w:rsid w:val="006104D4"/>
    <w:rsid w:val="006170E6"/>
    <w:rsid w:val="0062595B"/>
    <w:rsid w:val="00652705"/>
    <w:rsid w:val="00666779"/>
    <w:rsid w:val="0069579B"/>
    <w:rsid w:val="006A780C"/>
    <w:rsid w:val="006C14DA"/>
    <w:rsid w:val="006C7828"/>
    <w:rsid w:val="006E3FA8"/>
    <w:rsid w:val="006E554C"/>
    <w:rsid w:val="00700680"/>
    <w:rsid w:val="007078A3"/>
    <w:rsid w:val="007426C6"/>
    <w:rsid w:val="00752A08"/>
    <w:rsid w:val="0077378B"/>
    <w:rsid w:val="0077421C"/>
    <w:rsid w:val="00785CB0"/>
    <w:rsid w:val="00793FDB"/>
    <w:rsid w:val="007A5CB9"/>
    <w:rsid w:val="00813834"/>
    <w:rsid w:val="0082325B"/>
    <w:rsid w:val="00826413"/>
    <w:rsid w:val="00843FDA"/>
    <w:rsid w:val="00870DCD"/>
    <w:rsid w:val="00885E02"/>
    <w:rsid w:val="00890576"/>
    <w:rsid w:val="00894EE8"/>
    <w:rsid w:val="008C5896"/>
    <w:rsid w:val="008C6894"/>
    <w:rsid w:val="008F1B58"/>
    <w:rsid w:val="009145DF"/>
    <w:rsid w:val="00920B00"/>
    <w:rsid w:val="00921B49"/>
    <w:rsid w:val="0093353F"/>
    <w:rsid w:val="009431F5"/>
    <w:rsid w:val="009603F8"/>
    <w:rsid w:val="009620B4"/>
    <w:rsid w:val="009651E2"/>
    <w:rsid w:val="00971309"/>
    <w:rsid w:val="009737EC"/>
    <w:rsid w:val="00981CA8"/>
    <w:rsid w:val="00986B50"/>
    <w:rsid w:val="009940A3"/>
    <w:rsid w:val="009A4120"/>
    <w:rsid w:val="009B68BF"/>
    <w:rsid w:val="009C0C21"/>
    <w:rsid w:val="009C36AC"/>
    <w:rsid w:val="00A10D2E"/>
    <w:rsid w:val="00A14539"/>
    <w:rsid w:val="00A24767"/>
    <w:rsid w:val="00A33494"/>
    <w:rsid w:val="00A42D5C"/>
    <w:rsid w:val="00A544AF"/>
    <w:rsid w:val="00A85C17"/>
    <w:rsid w:val="00AA62D0"/>
    <w:rsid w:val="00AB344B"/>
    <w:rsid w:val="00AB39FB"/>
    <w:rsid w:val="00AC65FC"/>
    <w:rsid w:val="00AD19A5"/>
    <w:rsid w:val="00AE524B"/>
    <w:rsid w:val="00B01257"/>
    <w:rsid w:val="00B318E5"/>
    <w:rsid w:val="00B33C1A"/>
    <w:rsid w:val="00B41A1F"/>
    <w:rsid w:val="00B470A7"/>
    <w:rsid w:val="00B86C1F"/>
    <w:rsid w:val="00B91AF0"/>
    <w:rsid w:val="00B9463C"/>
    <w:rsid w:val="00BB50E6"/>
    <w:rsid w:val="00BB567D"/>
    <w:rsid w:val="00BB659D"/>
    <w:rsid w:val="00BC49C1"/>
    <w:rsid w:val="00BE0133"/>
    <w:rsid w:val="00BE43E3"/>
    <w:rsid w:val="00C10E94"/>
    <w:rsid w:val="00C11D6B"/>
    <w:rsid w:val="00C349FF"/>
    <w:rsid w:val="00C8489C"/>
    <w:rsid w:val="00CA2394"/>
    <w:rsid w:val="00CB2146"/>
    <w:rsid w:val="00CE4A99"/>
    <w:rsid w:val="00D02BDD"/>
    <w:rsid w:val="00D02C53"/>
    <w:rsid w:val="00D35ACC"/>
    <w:rsid w:val="00D40439"/>
    <w:rsid w:val="00D64247"/>
    <w:rsid w:val="00D72B8D"/>
    <w:rsid w:val="00D82E7B"/>
    <w:rsid w:val="00D94F57"/>
    <w:rsid w:val="00D9542C"/>
    <w:rsid w:val="00DC2BCF"/>
    <w:rsid w:val="00DD1AA3"/>
    <w:rsid w:val="00DF7793"/>
    <w:rsid w:val="00DF7A1A"/>
    <w:rsid w:val="00E00B7C"/>
    <w:rsid w:val="00E33681"/>
    <w:rsid w:val="00E33B93"/>
    <w:rsid w:val="00E55C7D"/>
    <w:rsid w:val="00E5649E"/>
    <w:rsid w:val="00E637CB"/>
    <w:rsid w:val="00E7600F"/>
    <w:rsid w:val="00E869BF"/>
    <w:rsid w:val="00EA254B"/>
    <w:rsid w:val="00EA345B"/>
    <w:rsid w:val="00EB6461"/>
    <w:rsid w:val="00EC5FC9"/>
    <w:rsid w:val="00EE0FE8"/>
    <w:rsid w:val="00EF6B0B"/>
    <w:rsid w:val="00F14BBA"/>
    <w:rsid w:val="00F378E2"/>
    <w:rsid w:val="00F46F25"/>
    <w:rsid w:val="00F671A0"/>
    <w:rsid w:val="00F8236A"/>
    <w:rsid w:val="00F94582"/>
    <w:rsid w:val="00FD302E"/>
    <w:rsid w:val="00FE5EE9"/>
    <w:rsid w:val="00FF6328"/>
    <w:rsid w:val="23034A0B"/>
    <w:rsid w:val="27B608B0"/>
    <w:rsid w:val="46EC22A7"/>
    <w:rsid w:val="49527F0B"/>
    <w:rsid w:val="7CB0319E"/>
  </w:rsids>
  <m:mathPr>
    <m:mathFont m:val="Cambria Math"/>
    <m:brkBin m:val="before"/>
    <m:brkBinSub m:val="--"/>
    <m:smallFrac m:val="0"/>
    <m:dispDef/>
    <m:lMargin m:val="0"/>
    <m:rMargin m:val="0"/>
    <m:defJc m:val="centerGroup"/>
    <m:wrapIndent m:val="1440"/>
    <m:intLim m:val="subSup"/>
    <m:naryLim m:val="undOvr"/>
  </m:mathPr>
  <w:themeFontLang w:val="pl-PL" w:eastAsia="zh-CN" w:bidi="te-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l-PL"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pPr>
      <w:spacing w:after="0" w:line="240" w:lineRule="auto"/>
    </w:pPr>
    <w:rPr>
      <w:rFonts w:ascii="Segoe UI" w:hAnsi="Segoe UI" w:eastAsia="Times New Roman" w:cs="Times New Roman"/>
      <w:sz w:val="18"/>
      <w:szCs w:val="18"/>
      <w:lang w:val="en-GB" w:eastAsia="zh-CN"/>
    </w:rPr>
  </w:style>
  <w:style w:type="paragraph" w:styleId="3">
    <w:name w:val="footer"/>
    <w:basedOn w:val="1"/>
    <w:link w:val="10"/>
    <w:unhideWhenUsed/>
    <w:qFormat/>
    <w:uiPriority w:val="99"/>
    <w:pPr>
      <w:tabs>
        <w:tab w:val="center" w:pos="4536"/>
        <w:tab w:val="right" w:pos="9072"/>
      </w:tabs>
      <w:spacing w:after="0" w:line="240" w:lineRule="auto"/>
    </w:pPr>
  </w:style>
  <w:style w:type="paragraph" w:styleId="4">
    <w:name w:val="header"/>
    <w:basedOn w:val="1"/>
    <w:link w:val="9"/>
    <w:unhideWhenUsed/>
    <w:qFormat/>
    <w:uiPriority w:val="99"/>
    <w:pPr>
      <w:tabs>
        <w:tab w:val="center" w:pos="4536"/>
        <w:tab w:val="right" w:pos="9072"/>
      </w:tabs>
      <w:spacing w:after="0" w:line="240" w:lineRule="auto"/>
    </w:p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Header Char"/>
    <w:basedOn w:val="7"/>
    <w:link w:val="4"/>
    <w:qFormat/>
    <w:uiPriority w:val="99"/>
  </w:style>
  <w:style w:type="character" w:customStyle="1" w:styleId="10">
    <w:name w:val="Footer Char"/>
    <w:basedOn w:val="7"/>
    <w:link w:val="3"/>
    <w:qFormat/>
    <w:uiPriority w:val="99"/>
  </w:style>
  <w:style w:type="character" w:customStyle="1" w:styleId="11">
    <w:name w:val="Unresolved Mention"/>
    <w:basedOn w:val="7"/>
    <w:semiHidden/>
    <w:unhideWhenUsed/>
    <w:qFormat/>
    <w:uiPriority w:val="99"/>
    <w:rPr>
      <w:color w:val="605E5C"/>
      <w:shd w:val="clear" w:color="auto" w:fill="E1DFDD"/>
    </w:rPr>
  </w:style>
  <w:style w:type="paragraph" w:styleId="12">
    <w:name w:val="List Paragraph"/>
    <w:basedOn w:val="1"/>
    <w:qFormat/>
    <w:uiPriority w:val="34"/>
    <w:pPr>
      <w:ind w:left="720"/>
      <w:contextualSpacing/>
    </w:pPr>
    <w:rPr>
      <w:rFonts w:eastAsiaTheme="minorEastAsia"/>
      <w:lang w:val="en-IN"/>
    </w:rPr>
  </w:style>
  <w:style w:type="character" w:customStyle="1" w:styleId="13">
    <w:name w:val="Balloon Text Char"/>
    <w:basedOn w:val="7"/>
    <w:link w:val="2"/>
    <w:semiHidden/>
    <w:qFormat/>
    <w:uiPriority w:val="99"/>
    <w:rPr>
      <w:rFonts w:ascii="Segoe UI" w:hAnsi="Segoe UI" w:eastAsia="Times New Roman" w:cs="Times New Roman"/>
      <w:sz w:val="18"/>
      <w:szCs w:val="18"/>
      <w:lang w:val="en-GB" w:eastAsia="zh-CN"/>
    </w:rPr>
  </w:style>
  <w:style w:type="paragraph" w:customStyle="1" w:styleId="14">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pl-PL" w:eastAsia="en-US" w:bidi="ar-SA"/>
    </w:rPr>
  </w:style>
  <w:style w:type="paragraph" w:customStyle="1" w:styleId="15">
    <w:name w:val="cvgsua"/>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l-PL"/>
    </w:rPr>
  </w:style>
  <w:style w:type="character" w:customStyle="1" w:styleId="16">
    <w:name w:val="oypena"/>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574</Words>
  <Characters>1699</Characters>
  <Lines>12</Lines>
  <Paragraphs>3</Paragraphs>
  <TotalTime>2</TotalTime>
  <ScaleCrop>false</ScaleCrop>
  <LinksUpToDate>false</LinksUpToDate>
  <CharactersWithSpaces>2007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2025-03-03T11:49:00Z</dcterms:created>
  <dc:creator>IBS Global</dc:creator>
  <cp:lastModifiedBy>JYDDD</cp:lastModifiedBy>
  <cp:lastPrinted>2026-02-10T01:54:00Z</cp:lastPrinted>
  <dcterms:modified xsi:type="dcterms:W3CDTF">2026-03-18T03:20:29Z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eyJoZGlkIjoiNTZhMGRmNzY2ZTFkMWNmZjY0ZmEzYzM5YjBhZDliZDEiLCJ1c2VySWQiOiIxMDY5MTA5OTgxIn0=</vt:lpwstr>
  </property>
  <property fmtid="{D5CDD505-2E9C-101B-9397-08002B2CF9AE}" pid="3" name="KSOProductBuildVer">
    <vt:lpwstr>2052-12.1.0.25225</vt:lpwstr>
  </property>
  <property fmtid="{D5CDD505-2E9C-101B-9397-08002B2CF9AE}" pid="4" name="ICV">
    <vt:lpwstr>5D095BC450BB4D62B27A3446C7A23860_13</vt:lpwstr>
  </property>
</Properties>
</file>