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FD921" w14:textId="77777777" w:rsidR="00CC0B3C" w:rsidRDefault="00CC0B3C">
      <w:pPr>
        <w:pStyle w:val="a3"/>
        <w:rPr>
          <w:rFonts w:ascii="Times New Roman" w:hint="eastAsia"/>
          <w:sz w:val="20"/>
        </w:rPr>
      </w:pPr>
    </w:p>
    <w:p w14:paraId="6C8992F7" w14:textId="77777777" w:rsidR="00CC0B3C" w:rsidRDefault="00CC0B3C">
      <w:pPr>
        <w:pStyle w:val="a3"/>
        <w:rPr>
          <w:rFonts w:ascii="Times New Roman" w:hint="eastAsia"/>
          <w:sz w:val="20"/>
        </w:rPr>
      </w:pPr>
    </w:p>
    <w:p w14:paraId="74D7EE9C" w14:textId="77777777" w:rsidR="00CC0B3C" w:rsidRDefault="00CC0B3C">
      <w:pPr>
        <w:pStyle w:val="a3"/>
        <w:spacing w:before="9"/>
        <w:rPr>
          <w:rFonts w:ascii="Times New Roman" w:hint="eastAsia"/>
          <w:sz w:val="52"/>
          <w:szCs w:val="52"/>
        </w:rPr>
      </w:pPr>
    </w:p>
    <w:p w14:paraId="1AE9D1A2" w14:textId="77777777" w:rsidR="00CC0B3C" w:rsidRDefault="00000000">
      <w:pPr>
        <w:tabs>
          <w:tab w:val="left" w:pos="883"/>
          <w:tab w:val="left" w:pos="1763"/>
        </w:tabs>
        <w:spacing w:before="38"/>
        <w:ind w:right="7"/>
        <w:jc w:val="center"/>
        <w:rPr>
          <w:rFonts w:ascii="楷体" w:eastAsia="楷体" w:hint="eastAsia"/>
          <w:b/>
          <w:sz w:val="52"/>
          <w:szCs w:val="52"/>
          <w:lang w:eastAsia="zh-CN"/>
        </w:rPr>
      </w:pPr>
      <w:r>
        <w:rPr>
          <w:rFonts w:ascii="楷体" w:eastAsia="楷体" w:hint="eastAsia"/>
          <w:b/>
          <w:sz w:val="52"/>
          <w:szCs w:val="52"/>
          <w:lang w:eastAsia="zh-CN"/>
        </w:rPr>
        <w:t>邀</w:t>
      </w:r>
      <w:r>
        <w:rPr>
          <w:rFonts w:ascii="楷体" w:eastAsia="楷体" w:hint="eastAsia"/>
          <w:b/>
          <w:sz w:val="52"/>
          <w:szCs w:val="52"/>
          <w:lang w:eastAsia="zh-CN"/>
        </w:rPr>
        <w:tab/>
        <w:t>请</w:t>
      </w:r>
      <w:r>
        <w:rPr>
          <w:rFonts w:ascii="楷体" w:eastAsia="楷体" w:hint="eastAsia"/>
          <w:b/>
          <w:sz w:val="52"/>
          <w:szCs w:val="52"/>
          <w:lang w:eastAsia="zh-CN"/>
        </w:rPr>
        <w:tab/>
        <w:t>函</w:t>
      </w:r>
    </w:p>
    <w:p w14:paraId="171BEA2D" w14:textId="77777777" w:rsidR="00CC0B3C" w:rsidRDefault="00CC0B3C">
      <w:pPr>
        <w:pStyle w:val="a3"/>
        <w:rPr>
          <w:rFonts w:ascii="楷体" w:hint="eastAsia"/>
          <w:b/>
          <w:sz w:val="20"/>
          <w:lang w:eastAsia="zh-CN"/>
        </w:rPr>
      </w:pPr>
    </w:p>
    <w:p w14:paraId="24F38E46" w14:textId="77777777" w:rsidR="00CC0B3C" w:rsidRDefault="00CC0B3C">
      <w:pPr>
        <w:pStyle w:val="a3"/>
        <w:rPr>
          <w:rFonts w:ascii="楷体" w:hint="eastAsia"/>
          <w:b/>
          <w:sz w:val="20"/>
          <w:lang w:eastAsia="zh-CN"/>
        </w:rPr>
      </w:pPr>
    </w:p>
    <w:p w14:paraId="2EA5E9AC" w14:textId="77777777" w:rsidR="00CC0B3C" w:rsidRDefault="00CC0B3C">
      <w:pPr>
        <w:pStyle w:val="a3"/>
        <w:spacing w:line="560" w:lineRule="exact"/>
        <w:rPr>
          <w:rFonts w:ascii="楷体" w:hint="eastAsia"/>
          <w:b/>
          <w:sz w:val="20"/>
          <w:lang w:eastAsia="zh-CN"/>
        </w:rPr>
      </w:pPr>
    </w:p>
    <w:p w14:paraId="2E0247F3" w14:textId="7DDA112B" w:rsidR="00CC0B3C" w:rsidRDefault="00000000">
      <w:pPr>
        <w:pStyle w:val="a3"/>
        <w:spacing w:line="560" w:lineRule="exact"/>
        <w:ind w:left="1608" w:right="7610" w:hanging="562"/>
        <w:rPr>
          <w:rFonts w:ascii="仿宋_GB2312" w:eastAsia="仿宋_GB2312" w:hint="eastAsia"/>
          <w:lang w:eastAsia="zh-CN"/>
        </w:rPr>
      </w:pPr>
      <w:r>
        <w:rPr>
          <w:rFonts w:ascii="仿宋_GB2312" w:eastAsia="仿宋_GB2312" w:hint="eastAsia"/>
          <w:lang w:eastAsia="zh-CN"/>
        </w:rPr>
        <w:t>尊敬的</w:t>
      </w:r>
      <w:r w:rsidR="00755557">
        <w:rPr>
          <w:rFonts w:ascii="仿宋_GB2312" w:eastAsia="仿宋_GB2312" w:hint="eastAsia"/>
          <w:lang w:eastAsia="zh-CN"/>
        </w:rPr>
        <w:t xml:space="preserve">     </w:t>
      </w:r>
      <w:r>
        <w:rPr>
          <w:rFonts w:ascii="仿宋_GB2312" w:eastAsia="仿宋_GB2312" w:hint="eastAsia"/>
          <w:lang w:eastAsia="zh-CN"/>
        </w:rPr>
        <w:t>：</w:t>
      </w:r>
    </w:p>
    <w:p w14:paraId="288EEE4D" w14:textId="77777777" w:rsidR="00CC0B3C" w:rsidRDefault="00000000">
      <w:pPr>
        <w:pStyle w:val="a3"/>
        <w:spacing w:line="560" w:lineRule="exact"/>
        <w:ind w:leftChars="100" w:left="220" w:right="7610" w:firstLineChars="500" w:firstLine="1400"/>
        <w:rPr>
          <w:rFonts w:ascii="仿宋_GB2312" w:eastAsia="仿宋_GB2312" w:hint="eastAsia"/>
          <w:lang w:eastAsia="zh-CN"/>
        </w:rPr>
      </w:pPr>
      <w:r>
        <w:rPr>
          <w:rFonts w:ascii="仿宋_GB2312" w:eastAsia="仿宋_GB2312" w:hint="eastAsia"/>
          <w:lang w:eastAsia="zh-CN"/>
        </w:rPr>
        <w:t>您好！</w:t>
      </w:r>
    </w:p>
    <w:p w14:paraId="0E58BC38" w14:textId="77777777" w:rsidR="00CC0B3C" w:rsidRDefault="00000000">
      <w:pPr>
        <w:pStyle w:val="a3"/>
        <w:spacing w:line="560" w:lineRule="exact"/>
        <w:ind w:left="1043" w:right="1055" w:firstLine="561"/>
        <w:jc w:val="both"/>
        <w:rPr>
          <w:rFonts w:ascii="仿宋_GB2312" w:eastAsia="仿宋_GB2312" w:hint="eastAsia"/>
          <w:lang w:eastAsia="zh-CN"/>
        </w:rPr>
      </w:pPr>
      <w:r>
        <w:rPr>
          <w:rFonts w:ascii="仿宋_GB2312" w:eastAsia="仿宋_GB2312" w:hint="eastAsia"/>
          <w:lang w:eastAsia="zh-CN"/>
        </w:rPr>
        <w:t>2024（</w:t>
      </w:r>
      <w:r>
        <w:rPr>
          <w:rFonts w:ascii="仿宋_GB2312" w:eastAsia="仿宋_GB2312" w:hint="eastAsia"/>
          <w:spacing w:val="2"/>
          <w:lang w:eastAsia="zh-CN"/>
        </w:rPr>
        <w:t>第八届</w:t>
      </w:r>
      <w:r>
        <w:rPr>
          <w:rFonts w:ascii="仿宋_GB2312" w:eastAsia="仿宋_GB2312" w:hint="eastAsia"/>
          <w:spacing w:val="4"/>
          <w:lang w:eastAsia="zh-CN"/>
        </w:rPr>
        <w:t>）</w:t>
      </w:r>
      <w:r>
        <w:rPr>
          <w:rFonts w:ascii="仿宋_GB2312" w:eastAsia="仿宋_GB2312" w:hint="eastAsia"/>
          <w:spacing w:val="-3"/>
          <w:lang w:eastAsia="zh-CN"/>
        </w:rPr>
        <w:t xml:space="preserve">北京国际城市设计大会定于 </w:t>
      </w:r>
      <w:r>
        <w:rPr>
          <w:rFonts w:ascii="仿宋_GB2312" w:eastAsia="仿宋_GB2312" w:hint="eastAsia"/>
          <w:lang w:eastAsia="zh-CN"/>
        </w:rPr>
        <w:t>2024</w:t>
      </w:r>
      <w:r>
        <w:rPr>
          <w:rFonts w:ascii="仿宋_GB2312" w:eastAsia="仿宋_GB2312" w:hint="eastAsia"/>
          <w:spacing w:val="-41"/>
          <w:lang w:eastAsia="zh-CN"/>
        </w:rPr>
        <w:t xml:space="preserve"> 年 </w:t>
      </w:r>
      <w:r>
        <w:rPr>
          <w:rFonts w:ascii="仿宋_GB2312" w:eastAsia="仿宋_GB2312" w:hint="eastAsia"/>
          <w:lang w:eastAsia="zh-CN"/>
        </w:rPr>
        <w:t>11</w:t>
      </w:r>
      <w:r>
        <w:rPr>
          <w:rFonts w:ascii="仿宋_GB2312" w:eastAsia="仿宋_GB2312" w:hint="eastAsia"/>
          <w:spacing w:val="-41"/>
          <w:lang w:eastAsia="zh-CN"/>
        </w:rPr>
        <w:t xml:space="preserve"> 月 </w:t>
      </w:r>
      <w:r>
        <w:rPr>
          <w:rFonts w:ascii="仿宋_GB2312" w:eastAsia="仿宋_GB2312" w:hint="eastAsia"/>
          <w:lang w:eastAsia="zh-CN"/>
        </w:rPr>
        <w:t>16</w:t>
      </w:r>
      <w:r>
        <w:rPr>
          <w:rFonts w:ascii="仿宋_GB2312" w:eastAsia="仿宋_GB2312" w:hint="eastAsia"/>
          <w:spacing w:val="-31"/>
          <w:lang w:eastAsia="zh-CN"/>
        </w:rPr>
        <w:t>日-</w:t>
      </w:r>
      <w:r>
        <w:rPr>
          <w:rFonts w:ascii="仿宋_GB2312" w:eastAsia="仿宋_GB2312" w:hint="eastAsia"/>
          <w:lang w:eastAsia="zh-CN"/>
        </w:rPr>
        <w:t>17日在北京建筑大学举行。面对气候变化、科技迭代、行业挑战，本届会议拟以“变革·传承·包容”为主题，邀请遗产保护、城市更新、安全韧性、绿色低碳、人工智能、城市设计教育、国际合作等领域的专家、学者，共同探讨新时代城乡建设的未来。</w:t>
      </w:r>
    </w:p>
    <w:p w14:paraId="7D396551" w14:textId="7C9C532F" w:rsidR="00CC0B3C" w:rsidRDefault="00000000">
      <w:pPr>
        <w:pStyle w:val="a3"/>
        <w:spacing w:line="560" w:lineRule="exact"/>
        <w:ind w:left="1043" w:right="938" w:firstLine="561"/>
        <w:jc w:val="both"/>
        <w:rPr>
          <w:rFonts w:ascii="仿宋_GB2312" w:eastAsia="仿宋_GB2312" w:hAnsi="Times New Roman"/>
          <w:spacing w:val="-10"/>
          <w:lang w:eastAsia="zh-CN"/>
        </w:rPr>
      </w:pPr>
      <w:r>
        <w:rPr>
          <w:rFonts w:ascii="仿宋_GB2312" w:eastAsia="仿宋_GB2312" w:hint="eastAsia"/>
          <w:spacing w:val="-9"/>
          <w:lang w:eastAsia="zh-CN"/>
        </w:rPr>
        <w:t xml:space="preserve">诚挚邀请您出席 </w:t>
      </w:r>
      <w:r>
        <w:rPr>
          <w:rFonts w:ascii="仿宋_GB2312" w:eastAsia="仿宋_GB2312" w:hint="eastAsia"/>
          <w:spacing w:val="-7"/>
          <w:lang w:eastAsia="zh-CN"/>
        </w:rPr>
        <w:t>2024（</w:t>
      </w:r>
      <w:r>
        <w:rPr>
          <w:rFonts w:ascii="仿宋_GB2312" w:eastAsia="仿宋_GB2312" w:hint="eastAsia"/>
          <w:spacing w:val="-1"/>
          <w:lang w:eastAsia="zh-CN"/>
        </w:rPr>
        <w:t>第八届</w:t>
      </w:r>
      <w:r>
        <w:rPr>
          <w:rFonts w:ascii="仿宋_GB2312" w:eastAsia="仿宋_GB2312" w:hint="eastAsia"/>
          <w:spacing w:val="-27"/>
          <w:lang w:eastAsia="zh-CN"/>
        </w:rPr>
        <w:t>）</w:t>
      </w:r>
      <w:r>
        <w:rPr>
          <w:rFonts w:ascii="仿宋_GB2312" w:eastAsia="仿宋_GB2312" w:hint="eastAsia"/>
          <w:spacing w:val="-6"/>
          <w:lang w:eastAsia="zh-CN"/>
        </w:rPr>
        <w:t>北京国际城市设计大会，</w:t>
      </w:r>
      <w:r>
        <w:rPr>
          <w:rFonts w:ascii="仿宋_GB2312" w:eastAsia="仿宋_GB2312" w:hAnsi="Times New Roman" w:hint="eastAsia"/>
          <w:spacing w:val="-10"/>
          <w:lang w:eastAsia="zh-CN"/>
        </w:rPr>
        <w:t>并在11月1</w:t>
      </w:r>
      <w:r w:rsidR="00755557">
        <w:rPr>
          <w:rFonts w:ascii="仿宋_GB2312" w:eastAsia="仿宋_GB2312" w:hAnsi="Times New Roman" w:hint="eastAsia"/>
          <w:spacing w:val="-10"/>
          <w:lang w:eastAsia="zh-CN"/>
        </w:rPr>
        <w:t>7</w:t>
      </w:r>
      <w:r>
        <w:rPr>
          <w:rFonts w:ascii="仿宋_GB2312" w:eastAsia="仿宋_GB2312" w:hAnsi="Times New Roman" w:hint="eastAsia"/>
          <w:spacing w:val="-10"/>
          <w:lang w:eastAsia="zh-CN"/>
        </w:rPr>
        <w:t>日</w:t>
      </w:r>
      <w:r w:rsidR="00755557">
        <w:rPr>
          <w:rFonts w:ascii="仿宋_GB2312" w:eastAsia="仿宋_GB2312" w:hAnsi="Times New Roman" w:hint="eastAsia"/>
          <w:spacing w:val="-10"/>
          <w:lang w:eastAsia="zh-CN"/>
        </w:rPr>
        <w:t>的</w:t>
      </w:r>
      <w:r w:rsidR="004C580E">
        <w:rPr>
          <w:rFonts w:ascii="仿宋_GB2312" w:eastAsia="仿宋_GB2312" w:hAnsi="Times New Roman" w:hint="eastAsia"/>
          <w:spacing w:val="-10"/>
          <w:lang w:eastAsia="zh-CN"/>
        </w:rPr>
        <w:t xml:space="preserve">         </w:t>
      </w:r>
      <w:r w:rsidR="004C580E">
        <w:rPr>
          <w:rFonts w:ascii="仿宋_GB2312" w:eastAsia="仿宋_GB2312" w:hAnsi="Times New Roman"/>
          <w:spacing w:val="-10"/>
          <w:lang w:eastAsia="zh-CN"/>
        </w:rPr>
        <w:t>分论坛发表报告。</w:t>
      </w:r>
    </w:p>
    <w:p w14:paraId="1DF0BE60" w14:textId="77777777" w:rsidR="00CC0B3C" w:rsidRDefault="00000000">
      <w:pPr>
        <w:pStyle w:val="a3"/>
        <w:spacing w:line="560" w:lineRule="exact"/>
        <w:ind w:left="1043" w:right="1055" w:firstLine="561"/>
        <w:jc w:val="both"/>
        <w:rPr>
          <w:rFonts w:ascii="仿宋_GB2312" w:eastAsia="仿宋_GB2312" w:hint="eastAsia"/>
          <w:lang w:eastAsia="zh-CN"/>
        </w:rPr>
      </w:pPr>
      <w:r>
        <w:rPr>
          <w:rFonts w:ascii="仿宋_GB2312" w:eastAsia="仿宋_GB2312" w:hint="eastAsia"/>
          <w:lang w:eastAsia="zh-CN"/>
        </w:rPr>
        <w:t>期待您的到来！</w:t>
      </w:r>
    </w:p>
    <w:p w14:paraId="37C43CB8" w14:textId="77777777" w:rsidR="00CC0B3C" w:rsidRDefault="00CC0B3C">
      <w:pPr>
        <w:pStyle w:val="a3"/>
        <w:rPr>
          <w:rFonts w:hint="eastAsia"/>
          <w:sz w:val="20"/>
          <w:lang w:eastAsia="zh-CN"/>
        </w:rPr>
      </w:pPr>
    </w:p>
    <w:p w14:paraId="7E5A427F" w14:textId="77777777" w:rsidR="00CC0B3C" w:rsidRDefault="00CC0B3C">
      <w:pPr>
        <w:pStyle w:val="a3"/>
        <w:rPr>
          <w:rFonts w:hint="eastAsia"/>
          <w:sz w:val="20"/>
          <w:lang w:eastAsia="zh-CN"/>
        </w:rPr>
      </w:pPr>
    </w:p>
    <w:p w14:paraId="67B5F24D" w14:textId="77777777" w:rsidR="00CC0B3C" w:rsidRDefault="00CC0B3C">
      <w:pPr>
        <w:pStyle w:val="a3"/>
        <w:spacing w:before="10"/>
        <w:rPr>
          <w:rFonts w:hint="eastAsia"/>
          <w:sz w:val="17"/>
          <w:lang w:eastAsia="zh-CN"/>
        </w:rPr>
      </w:pPr>
    </w:p>
    <w:p w14:paraId="4A1D7107" w14:textId="631838C8" w:rsidR="00CC0B3C" w:rsidRDefault="00CC0B3C">
      <w:pPr>
        <w:pStyle w:val="a3"/>
        <w:spacing w:before="7"/>
        <w:rPr>
          <w:rFonts w:hint="eastAsia"/>
          <w:sz w:val="8"/>
          <w:lang w:eastAsia="zh-CN"/>
        </w:rPr>
      </w:pPr>
    </w:p>
    <w:p w14:paraId="1184E43D" w14:textId="62F50BE5" w:rsidR="00755557" w:rsidRPr="00755557" w:rsidRDefault="00755557" w:rsidP="00755557">
      <w:pPr>
        <w:tabs>
          <w:tab w:val="left" w:pos="4830"/>
          <w:tab w:val="left" w:pos="7267"/>
        </w:tabs>
        <w:spacing w:line="520" w:lineRule="exact"/>
        <w:ind w:right="506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 xml:space="preserve">                                                         </w:t>
      </w:r>
      <w:r>
        <w:rPr>
          <w:rFonts w:ascii="仿宋_GB2312" w:eastAsia="仿宋_GB2312"/>
          <w:sz w:val="28"/>
          <w:szCs w:val="28"/>
          <w:lang w:eastAsia="zh-CN"/>
        </w:rPr>
        <w:t>北京建筑大学</w:t>
      </w:r>
    </w:p>
    <w:p w14:paraId="1E157FF7" w14:textId="5D84A316" w:rsidR="00CC0B3C" w:rsidRPr="00755557" w:rsidRDefault="00C04BE0" w:rsidP="00C04BE0">
      <w:pPr>
        <w:tabs>
          <w:tab w:val="left" w:pos="4830"/>
          <w:tab w:val="left" w:pos="7267"/>
        </w:tabs>
        <w:spacing w:line="520" w:lineRule="exact"/>
        <w:ind w:right="506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 xml:space="preserve">                                                        2024</w:t>
      </w:r>
      <w:r>
        <w:rPr>
          <w:rFonts w:ascii="仿宋_GB2312" w:eastAsia="仿宋_GB2312"/>
          <w:sz w:val="28"/>
          <w:szCs w:val="28"/>
          <w:lang w:eastAsia="zh-CN"/>
        </w:rPr>
        <w:t>年</w:t>
      </w:r>
      <w:r>
        <w:rPr>
          <w:rFonts w:ascii="仿宋_GB2312" w:eastAsia="仿宋_GB2312" w:hint="eastAsia"/>
          <w:sz w:val="28"/>
          <w:szCs w:val="28"/>
          <w:lang w:eastAsia="zh-CN"/>
        </w:rPr>
        <w:t>1</w:t>
      </w:r>
      <w:r w:rsidR="00D7013E">
        <w:rPr>
          <w:rFonts w:ascii="仿宋_GB2312" w:eastAsia="仿宋_GB2312" w:hint="eastAsia"/>
          <w:sz w:val="28"/>
          <w:szCs w:val="28"/>
          <w:lang w:eastAsia="zh-CN"/>
        </w:rPr>
        <w:t>1</w:t>
      </w:r>
      <w:r>
        <w:rPr>
          <w:rFonts w:ascii="仿宋_GB2312" w:eastAsia="仿宋_GB2312"/>
          <w:sz w:val="28"/>
          <w:szCs w:val="28"/>
          <w:lang w:eastAsia="zh-CN"/>
        </w:rPr>
        <w:t>月</w:t>
      </w:r>
      <w:r>
        <w:rPr>
          <w:rFonts w:ascii="仿宋_GB2312" w:eastAsia="仿宋_GB2312" w:hint="eastAsia"/>
          <w:sz w:val="28"/>
          <w:szCs w:val="28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lang w:eastAsia="zh-CN"/>
        </w:rPr>
        <w:t>日</w:t>
      </w:r>
    </w:p>
    <w:p w14:paraId="39DAECF0" w14:textId="77777777" w:rsidR="00CC0B3C" w:rsidRDefault="00CC0B3C">
      <w:pPr>
        <w:tabs>
          <w:tab w:val="left" w:pos="4590"/>
          <w:tab w:val="left" w:pos="7267"/>
        </w:tabs>
        <w:spacing w:line="520" w:lineRule="exact"/>
        <w:ind w:left="1687" w:right="506" w:hanging="1200"/>
        <w:rPr>
          <w:rFonts w:hint="eastAsia"/>
          <w:sz w:val="24"/>
          <w:lang w:eastAsia="zh-CN"/>
        </w:rPr>
      </w:pPr>
    </w:p>
    <w:p w14:paraId="1EC09499" w14:textId="77777777" w:rsidR="00CC0B3C" w:rsidRDefault="00000000">
      <w:pPr>
        <w:spacing w:line="364" w:lineRule="auto"/>
        <w:rPr>
          <w:rFonts w:hint="eastAsia"/>
          <w:sz w:val="24"/>
          <w:lang w:eastAsia="zh-CN"/>
        </w:rPr>
        <w:sectPr w:rsidR="00CC0B3C">
          <w:headerReference w:type="default" r:id="rId8"/>
          <w:type w:val="continuous"/>
          <w:pgSz w:w="11910" w:h="16840"/>
          <w:pgMar w:top="2642" w:right="340" w:bottom="278" w:left="284" w:header="862" w:footer="720" w:gutter="0"/>
          <w:cols w:space="720"/>
        </w:sectPr>
      </w:pPr>
      <w:r>
        <w:rPr>
          <w:rFonts w:hint="eastAsia"/>
          <w:sz w:val="24"/>
          <w:lang w:eastAsia="zh-CN"/>
        </w:rPr>
        <w:t xml:space="preserve">       </w:t>
      </w:r>
    </w:p>
    <w:p w14:paraId="5D116A27" w14:textId="77777777" w:rsidR="00CC0B3C" w:rsidRDefault="00CC0B3C">
      <w:pPr>
        <w:pStyle w:val="a3"/>
        <w:rPr>
          <w:rFonts w:hint="eastAsia"/>
          <w:sz w:val="15"/>
          <w:lang w:eastAsia="zh-CN"/>
        </w:rPr>
      </w:pPr>
    </w:p>
    <w:p w14:paraId="00223955" w14:textId="42F662F1" w:rsidR="00CC0B3C" w:rsidRDefault="00000000">
      <w:pPr>
        <w:spacing w:before="58"/>
        <w:ind w:left="1087"/>
        <w:rPr>
          <w:rFonts w:hint="eastAsia"/>
          <w:b/>
          <w:sz w:val="30"/>
          <w:lang w:eastAsia="zh-CN"/>
        </w:rPr>
      </w:pPr>
      <w:r>
        <w:rPr>
          <w:b/>
          <w:sz w:val="30"/>
          <w:lang w:eastAsia="zh-CN"/>
        </w:rPr>
        <w:t>附件</w:t>
      </w:r>
      <w:r w:rsidR="00755557">
        <w:rPr>
          <w:rFonts w:hint="eastAsia"/>
          <w:b/>
          <w:sz w:val="30"/>
          <w:lang w:eastAsia="zh-CN"/>
        </w:rPr>
        <w:t>1</w:t>
      </w:r>
    </w:p>
    <w:p w14:paraId="3BFE1938" w14:textId="77777777" w:rsidR="00CC0B3C" w:rsidRDefault="00000000">
      <w:pPr>
        <w:spacing w:before="227"/>
        <w:ind w:right="5"/>
        <w:jc w:val="center"/>
        <w:rPr>
          <w:rFonts w:hint="eastAsia"/>
          <w:b/>
          <w:sz w:val="32"/>
          <w:lang w:eastAsia="zh-CN"/>
        </w:rPr>
      </w:pPr>
      <w:r>
        <w:rPr>
          <w:b/>
          <w:sz w:val="32"/>
          <w:lang w:eastAsia="zh-CN"/>
        </w:rPr>
        <w:t>202</w:t>
      </w:r>
      <w:r>
        <w:rPr>
          <w:rFonts w:hint="eastAsia"/>
          <w:b/>
          <w:sz w:val="32"/>
          <w:lang w:eastAsia="zh-CN"/>
        </w:rPr>
        <w:t>4</w:t>
      </w:r>
      <w:r>
        <w:rPr>
          <w:b/>
          <w:sz w:val="32"/>
          <w:lang w:eastAsia="zh-CN"/>
        </w:rPr>
        <w:t>（第</w:t>
      </w:r>
      <w:r>
        <w:rPr>
          <w:rFonts w:hint="eastAsia"/>
          <w:b/>
          <w:sz w:val="32"/>
          <w:lang w:eastAsia="zh-CN"/>
        </w:rPr>
        <w:t>八</w:t>
      </w:r>
      <w:r>
        <w:rPr>
          <w:b/>
          <w:sz w:val="32"/>
          <w:lang w:eastAsia="zh-CN"/>
        </w:rPr>
        <w:t>届）北京国际城市设计大会概况</w:t>
      </w:r>
    </w:p>
    <w:p w14:paraId="1E1A3AAF" w14:textId="77777777" w:rsidR="00CC0B3C" w:rsidRDefault="00CC0B3C">
      <w:pPr>
        <w:pStyle w:val="a3"/>
        <w:rPr>
          <w:rFonts w:hint="eastAsia"/>
          <w:b/>
          <w:sz w:val="20"/>
          <w:lang w:eastAsia="zh-CN"/>
        </w:rPr>
      </w:pPr>
    </w:p>
    <w:p w14:paraId="6F4A1C6B" w14:textId="77777777" w:rsidR="00CC0B3C" w:rsidRDefault="00CC0B3C">
      <w:pPr>
        <w:pStyle w:val="a3"/>
        <w:rPr>
          <w:rFonts w:hint="eastAsia"/>
          <w:b/>
          <w:sz w:val="20"/>
          <w:lang w:eastAsia="zh-CN"/>
        </w:rPr>
      </w:pPr>
    </w:p>
    <w:p w14:paraId="093134B4" w14:textId="77777777" w:rsidR="00CC0B3C" w:rsidRDefault="00CC0B3C">
      <w:pPr>
        <w:pStyle w:val="a3"/>
        <w:spacing w:before="5"/>
        <w:rPr>
          <w:rFonts w:hint="eastAsia"/>
          <w:b/>
          <w:sz w:val="25"/>
          <w:lang w:eastAsia="zh-CN"/>
        </w:rPr>
      </w:pPr>
    </w:p>
    <w:p w14:paraId="3FBF8C5F" w14:textId="77777777" w:rsidR="00CC0B3C" w:rsidRDefault="00000000">
      <w:pPr>
        <w:spacing w:before="62" w:line="374" w:lineRule="auto"/>
        <w:ind w:left="1046" w:right="2157"/>
        <w:rPr>
          <w:rFonts w:hint="eastAsia"/>
          <w:spacing w:val="-48"/>
          <w:sz w:val="28"/>
          <w:lang w:eastAsia="zh-CN"/>
        </w:rPr>
      </w:pPr>
      <w:r>
        <w:rPr>
          <w:b/>
          <w:sz w:val="28"/>
          <w:lang w:eastAsia="zh-CN"/>
        </w:rPr>
        <w:t xml:space="preserve">一、大会时间： </w:t>
      </w:r>
      <w:r>
        <w:rPr>
          <w:sz w:val="28"/>
          <w:lang w:eastAsia="zh-CN"/>
        </w:rPr>
        <w:t>202</w:t>
      </w:r>
      <w:r>
        <w:rPr>
          <w:rFonts w:hint="eastAsia"/>
          <w:sz w:val="28"/>
          <w:lang w:eastAsia="zh-CN"/>
        </w:rPr>
        <w:t>4</w:t>
      </w:r>
      <w:r>
        <w:rPr>
          <w:spacing w:val="-48"/>
          <w:sz w:val="28"/>
          <w:lang w:eastAsia="zh-CN"/>
        </w:rPr>
        <w:t xml:space="preserve"> 年 </w:t>
      </w:r>
      <w:r>
        <w:rPr>
          <w:sz w:val="28"/>
          <w:lang w:eastAsia="zh-CN"/>
        </w:rPr>
        <w:t>11</w:t>
      </w:r>
      <w:r>
        <w:rPr>
          <w:spacing w:val="-48"/>
          <w:sz w:val="28"/>
          <w:lang w:eastAsia="zh-CN"/>
        </w:rPr>
        <w:t xml:space="preserve"> 月 </w:t>
      </w:r>
      <w:r>
        <w:rPr>
          <w:rFonts w:hint="eastAsia"/>
          <w:sz w:val="28"/>
          <w:lang w:eastAsia="zh-CN"/>
        </w:rPr>
        <w:t>16日</w:t>
      </w:r>
      <w:r>
        <w:rPr>
          <w:sz w:val="28"/>
          <w:lang w:eastAsia="zh-CN"/>
        </w:rPr>
        <w:t>-</w:t>
      </w:r>
      <w:r>
        <w:rPr>
          <w:rFonts w:hint="eastAsia"/>
          <w:sz w:val="28"/>
          <w:lang w:eastAsia="zh-CN"/>
        </w:rPr>
        <w:t>17</w:t>
      </w:r>
      <w:r>
        <w:rPr>
          <w:spacing w:val="-36"/>
          <w:sz w:val="28"/>
          <w:lang w:eastAsia="zh-CN"/>
        </w:rPr>
        <w:t>日</w:t>
      </w:r>
      <w:r>
        <w:rPr>
          <w:spacing w:val="-3"/>
          <w:sz w:val="28"/>
          <w:lang w:eastAsia="zh-CN"/>
        </w:rPr>
        <w:t>（</w:t>
      </w:r>
      <w:r>
        <w:rPr>
          <w:spacing w:val="-10"/>
          <w:sz w:val="28"/>
          <w:lang w:eastAsia="zh-CN"/>
        </w:rPr>
        <w:t xml:space="preserve">周六—周日，共 </w:t>
      </w:r>
      <w:r>
        <w:rPr>
          <w:sz w:val="28"/>
          <w:lang w:eastAsia="zh-CN"/>
        </w:rPr>
        <w:t>2</w:t>
      </w:r>
      <w:r>
        <w:rPr>
          <w:spacing w:val="-36"/>
          <w:sz w:val="28"/>
          <w:lang w:eastAsia="zh-CN"/>
        </w:rPr>
        <w:t xml:space="preserve"> 天</w:t>
      </w:r>
      <w:r>
        <w:rPr>
          <w:sz w:val="28"/>
          <w:lang w:eastAsia="zh-CN"/>
        </w:rPr>
        <w:t xml:space="preserve">） </w:t>
      </w:r>
      <w:r>
        <w:rPr>
          <w:b/>
          <w:sz w:val="28"/>
          <w:lang w:eastAsia="zh-CN"/>
        </w:rPr>
        <w:t>二、大会地点：</w:t>
      </w:r>
      <w:r>
        <w:rPr>
          <w:spacing w:val="-3"/>
          <w:sz w:val="28"/>
          <w:lang w:eastAsia="zh-CN"/>
        </w:rPr>
        <w:t xml:space="preserve"> 北京建筑大学</w:t>
      </w:r>
      <w:r>
        <w:rPr>
          <w:rFonts w:hint="eastAsia"/>
          <w:spacing w:val="-3"/>
          <w:sz w:val="28"/>
          <w:lang w:eastAsia="zh-CN"/>
        </w:rPr>
        <w:t>西城校区</w:t>
      </w:r>
    </w:p>
    <w:p w14:paraId="3278EE15" w14:textId="77777777" w:rsidR="00CC0B3C" w:rsidRDefault="00000000">
      <w:pPr>
        <w:spacing w:before="62"/>
        <w:ind w:left="1046"/>
        <w:rPr>
          <w:rFonts w:hint="eastAsia"/>
          <w:b/>
          <w:sz w:val="28"/>
          <w:lang w:eastAsia="zh-CN"/>
        </w:rPr>
      </w:pPr>
      <w:r>
        <w:rPr>
          <w:b/>
          <w:sz w:val="28"/>
          <w:lang w:eastAsia="zh-CN"/>
        </w:rPr>
        <w:t>三、大会组织</w:t>
      </w:r>
    </w:p>
    <w:p w14:paraId="64525FBD" w14:textId="77777777" w:rsidR="00CC0B3C" w:rsidRDefault="00CC0B3C">
      <w:pPr>
        <w:spacing w:before="62"/>
        <w:ind w:left="1046"/>
        <w:rPr>
          <w:rFonts w:hint="eastAsia"/>
          <w:b/>
          <w:sz w:val="28"/>
          <w:lang w:eastAsia="zh-CN"/>
        </w:rPr>
      </w:pPr>
    </w:p>
    <w:p w14:paraId="472FB3C5" w14:textId="77777777" w:rsidR="00CC0B3C" w:rsidRDefault="00000000">
      <w:pPr>
        <w:spacing w:line="360" w:lineRule="auto"/>
        <w:ind w:left="1608" w:right="5735"/>
        <w:rPr>
          <w:rFonts w:hint="eastAsia"/>
          <w:sz w:val="28"/>
          <w:lang w:eastAsia="zh-CN"/>
        </w:rPr>
      </w:pPr>
      <w:r>
        <w:rPr>
          <w:b/>
          <w:spacing w:val="-1"/>
          <w:sz w:val="28"/>
          <w:lang w:eastAsia="zh-CN"/>
        </w:rPr>
        <w:t>主办单位：</w:t>
      </w:r>
      <w:r>
        <w:rPr>
          <w:spacing w:val="-3"/>
          <w:sz w:val="28"/>
          <w:lang w:eastAsia="zh-CN"/>
        </w:rPr>
        <w:t>北京建筑大学</w:t>
      </w:r>
    </w:p>
    <w:p w14:paraId="0C106BCE" w14:textId="77777777" w:rsidR="00CC0B3C" w:rsidRDefault="00000000">
      <w:pPr>
        <w:pStyle w:val="a3"/>
        <w:spacing w:line="360" w:lineRule="auto"/>
        <w:ind w:left="2960" w:firstLineChars="14" w:firstLine="39"/>
        <w:rPr>
          <w:rFonts w:hint="eastAsia"/>
          <w:lang w:eastAsia="zh-CN"/>
        </w:rPr>
      </w:pPr>
      <w:r>
        <w:rPr>
          <w:lang w:eastAsia="zh-CN"/>
        </w:rPr>
        <w:t>中国建筑</w:t>
      </w:r>
      <w:r>
        <w:rPr>
          <w:rFonts w:hint="eastAsia"/>
          <w:lang w:eastAsia="zh-CN"/>
        </w:rPr>
        <w:t>学会</w:t>
      </w:r>
    </w:p>
    <w:p w14:paraId="6D046C24" w14:textId="77777777" w:rsidR="00CC0B3C" w:rsidRDefault="00000000">
      <w:pPr>
        <w:pStyle w:val="a3"/>
        <w:spacing w:line="360" w:lineRule="auto"/>
        <w:ind w:left="2960" w:firstLineChars="14" w:firstLine="39"/>
        <w:rPr>
          <w:rFonts w:hint="eastAsia"/>
          <w:lang w:eastAsia="zh-CN"/>
        </w:rPr>
      </w:pPr>
      <w:r>
        <w:rPr>
          <w:lang w:eastAsia="zh-CN"/>
        </w:rPr>
        <w:t>中国建筑文化中心</w:t>
      </w:r>
    </w:p>
    <w:p w14:paraId="5DB584A8" w14:textId="77777777" w:rsidR="00CC0B3C" w:rsidRDefault="00000000">
      <w:pPr>
        <w:pStyle w:val="a3"/>
        <w:spacing w:line="360" w:lineRule="auto"/>
        <w:ind w:left="1608" w:right="3770"/>
        <w:rPr>
          <w:rFonts w:hint="eastAsia"/>
          <w:lang w:eastAsia="zh-CN"/>
        </w:rPr>
      </w:pPr>
      <w:r>
        <w:rPr>
          <w:b/>
          <w:spacing w:val="-3"/>
          <w:lang w:eastAsia="zh-CN"/>
        </w:rPr>
        <w:t>承办单位：</w:t>
      </w:r>
      <w:r>
        <w:rPr>
          <w:spacing w:val="-3"/>
          <w:lang w:eastAsia="zh-CN"/>
        </w:rPr>
        <w:t>北京未来城市设计高精尖创新中心</w:t>
      </w:r>
    </w:p>
    <w:p w14:paraId="17AF0A4F" w14:textId="77777777" w:rsidR="00CC0B3C" w:rsidRDefault="00000000">
      <w:pPr>
        <w:pStyle w:val="a3"/>
        <w:spacing w:line="360" w:lineRule="auto"/>
        <w:ind w:left="2986" w:firstLineChars="5" w:firstLine="14"/>
        <w:rPr>
          <w:rFonts w:hint="eastAsia"/>
          <w:lang w:eastAsia="zh-CN"/>
        </w:rPr>
      </w:pPr>
      <w:r>
        <w:rPr>
          <w:lang w:eastAsia="zh-CN"/>
        </w:rPr>
        <w:t>中国建筑学会城市设计分会</w:t>
      </w:r>
    </w:p>
    <w:p w14:paraId="312B340B" w14:textId="77777777" w:rsidR="00CC0B3C" w:rsidRDefault="00000000">
      <w:pPr>
        <w:pStyle w:val="a3"/>
        <w:spacing w:line="360" w:lineRule="auto"/>
        <w:ind w:left="2986" w:firstLineChars="5" w:firstLine="14"/>
        <w:rPr>
          <w:rFonts w:hint="eastAsia"/>
          <w:lang w:eastAsia="zh-CN"/>
        </w:rPr>
      </w:pPr>
      <w:r>
        <w:rPr>
          <w:rFonts w:hint="eastAsia"/>
          <w:lang w:eastAsia="zh-CN"/>
        </w:rPr>
        <w:t>“一带一路”建筑类大学国际联盟</w:t>
      </w:r>
    </w:p>
    <w:p w14:paraId="61785E70" w14:textId="77777777" w:rsidR="00CC0B3C" w:rsidRDefault="00000000">
      <w:pPr>
        <w:spacing w:line="360" w:lineRule="auto"/>
        <w:ind w:right="2623" w:firstLineChars="600" w:firstLine="1687"/>
        <w:rPr>
          <w:rFonts w:hint="eastAsia"/>
          <w:sz w:val="28"/>
          <w:lang w:eastAsia="zh-CN"/>
        </w:rPr>
      </w:pPr>
      <w:r>
        <w:rPr>
          <w:b/>
          <w:sz w:val="28"/>
          <w:lang w:eastAsia="zh-CN"/>
        </w:rPr>
        <w:t>协办单位：</w:t>
      </w:r>
      <w:r>
        <w:rPr>
          <w:sz w:val="28"/>
          <w:lang w:eastAsia="zh-CN"/>
        </w:rPr>
        <w:t>清华大学</w:t>
      </w:r>
    </w:p>
    <w:p w14:paraId="61CBE3B9" w14:textId="77777777" w:rsidR="00CC0B3C" w:rsidRDefault="00000000">
      <w:pPr>
        <w:pStyle w:val="a3"/>
        <w:spacing w:line="360" w:lineRule="auto"/>
        <w:ind w:left="3086" w:hanging="6"/>
        <w:rPr>
          <w:rFonts w:hint="eastAsia"/>
          <w:lang w:eastAsia="zh-CN"/>
        </w:rPr>
      </w:pPr>
      <w:r>
        <w:rPr>
          <w:lang w:eastAsia="zh-CN"/>
        </w:rPr>
        <w:t>中国城市规划设计研究院</w:t>
      </w:r>
    </w:p>
    <w:p w14:paraId="65EC25C4" w14:textId="77777777" w:rsidR="00CC0B3C" w:rsidRDefault="00000000">
      <w:pPr>
        <w:pStyle w:val="a3"/>
        <w:spacing w:line="360" w:lineRule="auto"/>
        <w:ind w:left="3086" w:right="4336" w:hanging="6"/>
        <w:rPr>
          <w:rFonts w:hint="eastAsia"/>
          <w:lang w:eastAsia="zh-CN"/>
        </w:rPr>
      </w:pPr>
      <w:r>
        <w:rPr>
          <w:lang w:eastAsia="zh-CN"/>
        </w:rPr>
        <w:t>中国建筑设计研究院有限公司北京市城市规划设计研究院</w:t>
      </w:r>
    </w:p>
    <w:p w14:paraId="2F71D02F" w14:textId="77777777" w:rsidR="00CC0B3C" w:rsidRDefault="00000000">
      <w:pPr>
        <w:pStyle w:val="a3"/>
        <w:spacing w:line="360" w:lineRule="auto"/>
        <w:ind w:left="3086" w:right="3192" w:hanging="6"/>
        <w:rPr>
          <w:rFonts w:hint="eastAsia"/>
          <w:lang w:eastAsia="zh-CN"/>
        </w:rPr>
      </w:pPr>
      <w:r>
        <w:rPr>
          <w:rFonts w:hint="eastAsia"/>
          <w:lang w:eastAsia="zh-CN"/>
        </w:rPr>
        <w:t>北京市建筑设计研究院股份有限公司</w:t>
      </w:r>
    </w:p>
    <w:p w14:paraId="3C4C57D7" w14:textId="77777777" w:rsidR="00CC0B3C" w:rsidRDefault="00000000">
      <w:pPr>
        <w:pStyle w:val="a3"/>
        <w:spacing w:line="360" w:lineRule="auto"/>
        <w:ind w:left="3086" w:right="3192" w:hanging="6"/>
        <w:rPr>
          <w:rFonts w:hint="eastAsia"/>
          <w:lang w:eastAsia="zh-CN"/>
        </w:rPr>
      </w:pPr>
      <w:r>
        <w:rPr>
          <w:lang w:eastAsia="zh-CN"/>
        </w:rPr>
        <w:t>北京市商汤科技开发有限公司</w:t>
      </w:r>
    </w:p>
    <w:p w14:paraId="57D2B8DB" w14:textId="77777777" w:rsidR="00CC0B3C" w:rsidRDefault="00000000">
      <w:pPr>
        <w:pStyle w:val="a3"/>
        <w:spacing w:line="360" w:lineRule="auto"/>
        <w:ind w:right="3192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</w:t>
      </w:r>
      <w:r>
        <w:rPr>
          <w:rFonts w:hint="eastAsia"/>
          <w:b/>
          <w:bCs/>
          <w:lang w:eastAsia="zh-CN"/>
        </w:rPr>
        <w:t>支持单位：</w:t>
      </w:r>
      <w:r>
        <w:rPr>
          <w:rFonts w:hint="eastAsia"/>
          <w:lang w:eastAsia="zh-CN"/>
        </w:rPr>
        <w:t>北京市科学技术协会</w:t>
      </w:r>
    </w:p>
    <w:p w14:paraId="4A0A9D06" w14:textId="77777777" w:rsidR="00CC0B3C" w:rsidRDefault="00CC0B3C">
      <w:pPr>
        <w:spacing w:line="374" w:lineRule="auto"/>
        <w:rPr>
          <w:rFonts w:hint="eastAsia"/>
          <w:lang w:eastAsia="zh-CN"/>
        </w:rPr>
      </w:pPr>
    </w:p>
    <w:p w14:paraId="1436C580" w14:textId="77777777" w:rsidR="00CC0B3C" w:rsidRDefault="00000000">
      <w:pPr>
        <w:spacing w:line="374" w:lineRule="auto"/>
        <w:rPr>
          <w:rFonts w:hint="eastAsia"/>
          <w:lang w:eastAsia="zh-CN"/>
        </w:rPr>
        <w:sectPr w:rsidR="00CC0B3C">
          <w:pgSz w:w="11910" w:h="16840"/>
          <w:pgMar w:top="2640" w:right="360" w:bottom="280" w:left="420" w:header="860" w:footer="0" w:gutter="0"/>
          <w:cols w:space="720"/>
        </w:sectPr>
      </w:pPr>
      <w:r>
        <w:rPr>
          <w:rFonts w:hint="eastAsia"/>
          <w:lang w:eastAsia="zh-CN"/>
        </w:rPr>
        <w:t xml:space="preserve">  </w:t>
      </w:r>
    </w:p>
    <w:p w14:paraId="14437C92" w14:textId="77777777" w:rsidR="00CC0B3C" w:rsidRDefault="00CC0B3C">
      <w:pPr>
        <w:pStyle w:val="a3"/>
        <w:spacing w:before="12"/>
        <w:rPr>
          <w:rFonts w:hint="eastAsia"/>
          <w:sz w:val="15"/>
          <w:lang w:eastAsia="zh-CN"/>
        </w:rPr>
      </w:pPr>
    </w:p>
    <w:p w14:paraId="7C0EA1EF" w14:textId="77777777" w:rsidR="00CC0B3C" w:rsidRDefault="00000000">
      <w:pPr>
        <w:spacing w:before="58"/>
        <w:ind w:left="1087"/>
        <w:rPr>
          <w:rFonts w:hint="eastAsia"/>
          <w:b/>
          <w:sz w:val="30"/>
          <w:lang w:eastAsia="zh-CN"/>
        </w:rPr>
      </w:pPr>
      <w:r>
        <w:rPr>
          <w:b/>
          <w:sz w:val="30"/>
          <w:lang w:eastAsia="zh-CN"/>
        </w:rPr>
        <w:t>附件 2：</w:t>
      </w:r>
    </w:p>
    <w:p w14:paraId="5867572B" w14:textId="77777777" w:rsidR="00CC0B3C" w:rsidRDefault="00000000">
      <w:pPr>
        <w:spacing w:before="227"/>
        <w:ind w:right="5"/>
        <w:jc w:val="center"/>
        <w:rPr>
          <w:rFonts w:hint="eastAsia"/>
          <w:b/>
          <w:sz w:val="32"/>
          <w:lang w:eastAsia="zh-CN"/>
        </w:rPr>
      </w:pPr>
      <w:r>
        <w:rPr>
          <w:b/>
          <w:sz w:val="32"/>
          <w:lang w:eastAsia="zh-CN"/>
        </w:rPr>
        <w:t>202</w:t>
      </w:r>
      <w:r>
        <w:rPr>
          <w:rFonts w:hint="eastAsia"/>
          <w:b/>
          <w:sz w:val="32"/>
          <w:lang w:eastAsia="zh-CN"/>
        </w:rPr>
        <w:t>4</w:t>
      </w:r>
      <w:r>
        <w:rPr>
          <w:b/>
          <w:sz w:val="32"/>
          <w:lang w:eastAsia="zh-CN"/>
        </w:rPr>
        <w:t>（第</w:t>
      </w:r>
      <w:r>
        <w:rPr>
          <w:rFonts w:hint="eastAsia"/>
          <w:b/>
          <w:sz w:val="32"/>
          <w:lang w:eastAsia="zh-CN"/>
        </w:rPr>
        <w:t>八</w:t>
      </w:r>
      <w:r>
        <w:rPr>
          <w:b/>
          <w:sz w:val="32"/>
          <w:lang w:eastAsia="zh-CN"/>
        </w:rPr>
        <w:t>届）北京国际城市设计大会</w:t>
      </w:r>
    </w:p>
    <w:p w14:paraId="0F87E484" w14:textId="77777777" w:rsidR="00CC0B3C" w:rsidRDefault="00000000">
      <w:pPr>
        <w:spacing w:before="227"/>
        <w:ind w:right="5"/>
        <w:jc w:val="center"/>
        <w:rPr>
          <w:rFonts w:hint="eastAsia"/>
          <w:b/>
          <w:sz w:val="32"/>
          <w:lang w:eastAsia="zh-CN"/>
        </w:rPr>
      </w:pPr>
      <w:r>
        <w:rPr>
          <w:b/>
          <w:sz w:val="32"/>
          <w:lang w:eastAsia="zh-CN"/>
        </w:rPr>
        <w:t>日</w:t>
      </w:r>
      <w:r>
        <w:rPr>
          <w:rFonts w:hint="eastAsia"/>
          <w:b/>
          <w:sz w:val="32"/>
          <w:lang w:eastAsia="zh-CN"/>
        </w:rPr>
        <w:t xml:space="preserve">    </w:t>
      </w:r>
      <w:r>
        <w:rPr>
          <w:b/>
          <w:sz w:val="32"/>
          <w:lang w:eastAsia="zh-CN"/>
        </w:rPr>
        <w:t>程</w:t>
      </w:r>
    </w:p>
    <w:p w14:paraId="6B5651E6" w14:textId="77777777" w:rsidR="00CC0B3C" w:rsidRDefault="00CC0B3C">
      <w:pPr>
        <w:pStyle w:val="a3"/>
        <w:rPr>
          <w:rFonts w:hint="eastAsia"/>
          <w:b/>
          <w:sz w:val="20"/>
          <w:lang w:eastAsia="zh-CN"/>
        </w:rPr>
      </w:pPr>
    </w:p>
    <w:p w14:paraId="6990DC5D" w14:textId="77777777" w:rsidR="00CC0B3C" w:rsidRDefault="00CC0B3C">
      <w:pPr>
        <w:pStyle w:val="a3"/>
        <w:rPr>
          <w:rFonts w:hint="eastAsia"/>
          <w:b/>
          <w:sz w:val="20"/>
          <w:lang w:eastAsia="zh-CN"/>
        </w:rPr>
      </w:pPr>
    </w:p>
    <w:p w14:paraId="7562C6B4" w14:textId="77777777" w:rsidR="00CC0B3C" w:rsidRDefault="00CC0B3C">
      <w:pPr>
        <w:pStyle w:val="a3"/>
        <w:spacing w:before="6"/>
        <w:rPr>
          <w:rFonts w:hint="eastAsia"/>
          <w:b/>
          <w:sz w:val="13"/>
          <w:lang w:eastAsia="zh-CN"/>
        </w:rPr>
      </w:pPr>
    </w:p>
    <w:tbl>
      <w:tblPr>
        <w:tblpPr w:leftFromText="180" w:rightFromText="180" w:vertAnchor="text" w:horzAnchor="margin" w:tblpXSpec="center" w:tblpY="249"/>
        <w:tblW w:w="41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5813"/>
      </w:tblGrid>
      <w:tr w:rsidR="00CC0B3C" w14:paraId="74CA9A3B" w14:textId="77777777">
        <w:trPr>
          <w:trHeight w:val="56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EF4F" w14:textId="77777777" w:rsidR="00CC0B3C" w:rsidRDefault="00000000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日</w:t>
            </w:r>
            <w:r>
              <w:rPr>
                <w:rFonts w:hint="eastAsia"/>
                <w:b/>
                <w:bCs/>
                <w:lang w:eastAsia="zh-CN"/>
              </w:rPr>
              <w:t xml:space="preserve">  </w:t>
            </w:r>
            <w:r>
              <w:rPr>
                <w:b/>
                <w:bCs/>
                <w:lang w:eastAsia="zh-CN"/>
              </w:rPr>
              <w:t>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96B8" w14:textId="77777777" w:rsidR="00CC0B3C" w:rsidRDefault="00000000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时</w:t>
            </w:r>
            <w:r>
              <w:rPr>
                <w:rFonts w:hint="eastAsia"/>
                <w:b/>
                <w:bCs/>
                <w:lang w:eastAsia="zh-CN"/>
              </w:rPr>
              <w:t xml:space="preserve">   </w:t>
            </w:r>
            <w:r>
              <w:rPr>
                <w:b/>
                <w:bCs/>
                <w:lang w:eastAsia="zh-CN"/>
              </w:rPr>
              <w:t>间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F5B2" w14:textId="77777777" w:rsidR="00CC0B3C" w:rsidRDefault="00000000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内</w:t>
            </w:r>
            <w:r>
              <w:rPr>
                <w:rFonts w:hint="eastAsia"/>
                <w:b/>
                <w:bCs/>
                <w:lang w:eastAsia="zh-CN"/>
              </w:rPr>
              <w:t xml:space="preserve">    </w:t>
            </w:r>
            <w:r>
              <w:rPr>
                <w:b/>
                <w:bCs/>
                <w:lang w:eastAsia="zh-CN"/>
              </w:rPr>
              <w:t>容</w:t>
            </w:r>
          </w:p>
        </w:tc>
      </w:tr>
      <w:tr w:rsidR="00CC0B3C" w14:paraId="46E97A0A" w14:textId="77777777">
        <w:trPr>
          <w:trHeight w:val="567"/>
          <w:jc w:val="center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8BD135" w14:textId="77777777" w:rsidR="00CC0B3C" w:rsidRDefault="00000000">
            <w:pPr>
              <w:ind w:firstLineChars="100" w:firstLine="22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11月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lang w:eastAsia="zh-CN"/>
              </w:rPr>
              <w:t>日</w:t>
            </w:r>
          </w:p>
          <w:p w14:paraId="5DE596D3" w14:textId="77777777" w:rsidR="00CC0B3C" w:rsidRDefault="00000000">
            <w:pPr>
              <w:ind w:firstLineChars="129" w:firstLine="28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星期六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FBD0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09:00-09:15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2844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幕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式</w:t>
            </w:r>
          </w:p>
        </w:tc>
      </w:tr>
      <w:tr w:rsidR="00CC0B3C" w14:paraId="2667C585" w14:textId="77777777">
        <w:trPr>
          <w:trHeight w:val="567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BBA76" w14:textId="77777777" w:rsidR="00CC0B3C" w:rsidRDefault="00CC0B3C">
            <w:pPr>
              <w:rPr>
                <w:rFonts w:hint="eastAsi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F8C4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09</w:t>
            </w:r>
            <w:r>
              <w:rPr>
                <w:lang w:eastAsia="zh-CN"/>
              </w:rPr>
              <w:t>: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lang w:eastAsia="zh-CN"/>
              </w:rPr>
              <w:t>-12:00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3E03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主旨报告</w:t>
            </w:r>
          </w:p>
        </w:tc>
      </w:tr>
      <w:tr w:rsidR="00CC0B3C" w14:paraId="43446DB2" w14:textId="77777777">
        <w:trPr>
          <w:trHeight w:val="567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13D47" w14:textId="77777777" w:rsidR="00CC0B3C" w:rsidRDefault="00CC0B3C">
            <w:pPr>
              <w:rPr>
                <w:rFonts w:hint="eastAsi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D551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12:00-13:30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361A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午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lang w:eastAsia="zh-CN"/>
              </w:rPr>
              <w:t>餐</w:t>
            </w:r>
          </w:p>
        </w:tc>
      </w:tr>
      <w:tr w:rsidR="00CC0B3C" w14:paraId="5DE5142E" w14:textId="77777777">
        <w:trPr>
          <w:trHeight w:val="567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10EDF" w14:textId="77777777" w:rsidR="00CC0B3C" w:rsidRDefault="00CC0B3C">
            <w:pPr>
              <w:rPr>
                <w:rFonts w:hint="eastAsi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4463E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13:30-1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lang w:eastAsia="zh-CN"/>
              </w:rPr>
              <w:t>: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B26F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主旨报告</w:t>
            </w:r>
          </w:p>
        </w:tc>
      </w:tr>
      <w:tr w:rsidR="00CC0B3C" w14:paraId="0E39746E" w14:textId="77777777">
        <w:trPr>
          <w:trHeight w:val="567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409F8" w14:textId="77777777" w:rsidR="00CC0B3C" w:rsidRDefault="00CC0B3C">
            <w:pPr>
              <w:rPr>
                <w:rFonts w:hint="eastAsia"/>
                <w:lang w:eastAsia="zh-C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F4018" w14:textId="3CEA72D6" w:rsidR="00CC0B3C" w:rsidRDefault="00D371CA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: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0-1</w:t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: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99C3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平行活动一：广义韧性建筑学术沙龙</w:t>
            </w:r>
          </w:p>
        </w:tc>
      </w:tr>
      <w:tr w:rsidR="00CC0B3C" w14:paraId="56DDC55C" w14:textId="77777777">
        <w:trPr>
          <w:trHeight w:val="567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6857" w14:textId="77777777" w:rsidR="00CC0B3C" w:rsidRDefault="00CC0B3C">
            <w:pPr>
              <w:rPr>
                <w:rFonts w:hint="eastAsia"/>
                <w:lang w:eastAsia="zh-C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D46" w14:textId="338DB318" w:rsidR="00CC0B3C" w:rsidRDefault="00D371CA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13:30-1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lang w:eastAsia="zh-CN"/>
              </w:rPr>
              <w:t>: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274F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平行活动二：建筑与市政基础设施数据资产化论坛</w:t>
            </w:r>
          </w:p>
        </w:tc>
      </w:tr>
      <w:tr w:rsidR="00CC0B3C" w14:paraId="41882F88" w14:textId="77777777">
        <w:trPr>
          <w:trHeight w:val="567"/>
          <w:jc w:val="center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3517" w14:textId="77777777" w:rsidR="00CC0B3C" w:rsidRDefault="00000000">
            <w:pPr>
              <w:ind w:firstLineChars="100" w:firstLine="22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11月</w:t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lang w:eastAsia="zh-CN"/>
              </w:rPr>
              <w:t>日</w:t>
            </w:r>
          </w:p>
          <w:p w14:paraId="51A65E97" w14:textId="77777777" w:rsidR="00CC0B3C" w:rsidRDefault="00000000">
            <w:pPr>
              <w:ind w:firstLineChars="129" w:firstLine="28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星期日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879946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09:00-12:00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0B24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专题论坛一：</w:t>
            </w:r>
            <w:r>
              <w:rPr>
                <w:rFonts w:hint="eastAsia"/>
                <w:lang w:eastAsia="zh-CN"/>
              </w:rPr>
              <w:t>世界遗产在中国</w:t>
            </w:r>
          </w:p>
        </w:tc>
      </w:tr>
      <w:tr w:rsidR="00CC0B3C" w14:paraId="33B6E1B5" w14:textId="77777777">
        <w:trPr>
          <w:trHeight w:val="567"/>
          <w:jc w:val="center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4AE0" w14:textId="77777777" w:rsidR="00CC0B3C" w:rsidRDefault="00CC0B3C">
            <w:pPr>
              <w:rPr>
                <w:rFonts w:hint="eastAsia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93E60" w14:textId="77777777" w:rsidR="00CC0B3C" w:rsidRDefault="00CC0B3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E243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专题论坛二：</w:t>
            </w:r>
            <w:r>
              <w:rPr>
                <w:rFonts w:hint="eastAsia"/>
                <w:lang w:eastAsia="zh-CN"/>
              </w:rPr>
              <w:t>活态传承的传统村落</w:t>
            </w:r>
          </w:p>
        </w:tc>
      </w:tr>
      <w:tr w:rsidR="00CC0B3C" w14:paraId="4EFEA409" w14:textId="77777777">
        <w:trPr>
          <w:trHeight w:val="567"/>
          <w:jc w:val="center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AD88" w14:textId="77777777" w:rsidR="00CC0B3C" w:rsidRDefault="00CC0B3C">
            <w:pPr>
              <w:rPr>
                <w:rFonts w:hint="eastAsia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6E68A" w14:textId="77777777" w:rsidR="00CC0B3C" w:rsidRDefault="00CC0B3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1573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专题论坛</w:t>
            </w:r>
            <w:r>
              <w:rPr>
                <w:rFonts w:hint="eastAsia"/>
                <w:lang w:eastAsia="zh-CN"/>
              </w:rPr>
              <w:t>三：建筑遗产保护利用国际论坛</w:t>
            </w:r>
          </w:p>
        </w:tc>
      </w:tr>
      <w:tr w:rsidR="00CC0B3C" w14:paraId="20B0542E" w14:textId="77777777">
        <w:trPr>
          <w:trHeight w:val="567"/>
          <w:jc w:val="center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BD25" w14:textId="77777777" w:rsidR="00CC0B3C" w:rsidRDefault="00CC0B3C">
            <w:pPr>
              <w:rPr>
                <w:rFonts w:hint="eastAsia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0000B" w14:textId="77777777" w:rsidR="00CC0B3C" w:rsidRDefault="00CC0B3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8A67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专题论坛</w:t>
            </w:r>
            <w:r>
              <w:rPr>
                <w:rFonts w:hint="eastAsia"/>
                <w:lang w:eastAsia="zh-CN"/>
              </w:rPr>
              <w:t>四</w:t>
            </w:r>
            <w:r>
              <w:rPr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发展中的“韧性观念”</w:t>
            </w:r>
          </w:p>
        </w:tc>
      </w:tr>
      <w:tr w:rsidR="00CC0B3C" w14:paraId="0B404FEF" w14:textId="77777777">
        <w:trPr>
          <w:trHeight w:val="567"/>
          <w:jc w:val="center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3C7C" w14:textId="77777777" w:rsidR="00CC0B3C" w:rsidRDefault="00CC0B3C">
            <w:pPr>
              <w:rPr>
                <w:rFonts w:hint="eastAsia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F175E" w14:textId="77777777" w:rsidR="00CC0B3C" w:rsidRDefault="00CC0B3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6570" w14:textId="77777777" w:rsidR="00CC0B3C" w:rsidRDefault="00000000">
            <w:pPr>
              <w:ind w:left="1320" w:hangingChars="600" w:hanging="1320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专题论坛</w:t>
            </w:r>
            <w:r>
              <w:rPr>
                <w:rFonts w:hint="eastAsia"/>
                <w:lang w:eastAsia="zh-CN"/>
              </w:rPr>
              <w:t>五：变革中的风景园林</w:t>
            </w:r>
          </w:p>
        </w:tc>
      </w:tr>
      <w:tr w:rsidR="00CC0B3C" w14:paraId="4FAB6F33" w14:textId="77777777">
        <w:trPr>
          <w:trHeight w:val="567"/>
          <w:jc w:val="center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39EC" w14:textId="77777777" w:rsidR="00CC0B3C" w:rsidRDefault="00CC0B3C">
            <w:pPr>
              <w:rPr>
                <w:rFonts w:hint="eastAsia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85F21E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13:30-17: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4B81" w14:textId="4442A03D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专题论坛</w:t>
            </w:r>
            <w:r>
              <w:rPr>
                <w:rFonts w:hint="eastAsia"/>
                <w:lang w:eastAsia="zh-CN"/>
              </w:rPr>
              <w:t>六</w:t>
            </w:r>
            <w:r>
              <w:rPr>
                <w:lang w:eastAsia="zh-CN"/>
              </w:rPr>
              <w:t>：</w:t>
            </w:r>
            <w:r w:rsidR="006B62B7">
              <w:rPr>
                <w:rFonts w:hint="eastAsia"/>
                <w:lang w:eastAsia="zh-CN"/>
              </w:rPr>
              <w:t>“绿”建未来</w:t>
            </w:r>
          </w:p>
        </w:tc>
      </w:tr>
      <w:tr w:rsidR="00CC0B3C" w14:paraId="197FFDFB" w14:textId="77777777">
        <w:trPr>
          <w:trHeight w:val="567"/>
          <w:jc w:val="center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E179" w14:textId="77777777" w:rsidR="00CC0B3C" w:rsidRDefault="00CC0B3C">
            <w:pPr>
              <w:rPr>
                <w:rFonts w:hint="eastAsia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37D903" w14:textId="77777777" w:rsidR="00CC0B3C" w:rsidRDefault="00CC0B3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443E" w14:textId="6D561DCA" w:rsidR="00CC0B3C" w:rsidRDefault="006B62B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特别活动一</w:t>
            </w:r>
            <w:r w:rsidR="00000000"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城市滨水空间的复兴</w:t>
            </w:r>
          </w:p>
        </w:tc>
      </w:tr>
      <w:tr w:rsidR="00CC0B3C" w14:paraId="56940110" w14:textId="77777777">
        <w:trPr>
          <w:trHeight w:val="567"/>
          <w:jc w:val="center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389C" w14:textId="77777777" w:rsidR="00CC0B3C" w:rsidRDefault="00CC0B3C">
            <w:pPr>
              <w:rPr>
                <w:rFonts w:hint="eastAsia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B9BE1" w14:textId="77777777" w:rsidR="00CC0B3C" w:rsidRDefault="00CC0B3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CD18" w14:textId="1B9C16C6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特别活动</w:t>
            </w:r>
            <w:r w:rsidR="006B62B7"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  <w:lang w:eastAsia="zh-CN"/>
              </w:rPr>
              <w:t>：女建筑师回应建筑行业新挑战</w:t>
            </w:r>
          </w:p>
        </w:tc>
      </w:tr>
      <w:tr w:rsidR="00CC0B3C" w14:paraId="628F9A58" w14:textId="77777777">
        <w:trPr>
          <w:trHeight w:val="567"/>
          <w:jc w:val="center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9982" w14:textId="77777777" w:rsidR="00CC0B3C" w:rsidRDefault="00CC0B3C">
            <w:pPr>
              <w:rPr>
                <w:rFonts w:hint="eastAsia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2C9C6" w14:textId="77777777" w:rsidR="00CC0B3C" w:rsidRDefault="00CC0B3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7797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圆桌论坛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>城市设计教育与人才培养</w:t>
            </w:r>
          </w:p>
        </w:tc>
      </w:tr>
      <w:tr w:rsidR="00CC0B3C" w14:paraId="35AF3156" w14:textId="77777777">
        <w:trPr>
          <w:trHeight w:val="567"/>
          <w:jc w:val="center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0E8A" w14:textId="77777777" w:rsidR="00CC0B3C" w:rsidRDefault="00CC0B3C">
            <w:pPr>
              <w:rPr>
                <w:rFonts w:hint="eastAsia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7A58B" w14:textId="77777777" w:rsidR="00CC0B3C" w:rsidRDefault="00CC0B3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7E10" w14:textId="77777777" w:rsidR="00CC0B3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青年论坛：</w:t>
            </w:r>
            <w:r>
              <w:rPr>
                <w:rFonts w:hint="eastAsia"/>
                <w:lang w:eastAsia="zh-CN"/>
              </w:rPr>
              <w:t>面向实施的城市设计</w:t>
            </w:r>
          </w:p>
        </w:tc>
      </w:tr>
    </w:tbl>
    <w:p w14:paraId="1D047E18" w14:textId="77777777" w:rsidR="00CC0B3C" w:rsidRDefault="00CC0B3C">
      <w:pPr>
        <w:rPr>
          <w:rFonts w:hint="eastAsia"/>
          <w:lang w:eastAsia="zh-CN"/>
        </w:rPr>
      </w:pPr>
    </w:p>
    <w:p w14:paraId="50662DFE" w14:textId="77777777" w:rsidR="00CC0B3C" w:rsidRDefault="00CC0B3C">
      <w:pPr>
        <w:rPr>
          <w:rFonts w:hint="eastAsia"/>
          <w:lang w:eastAsia="zh-CN"/>
        </w:rPr>
      </w:pPr>
    </w:p>
    <w:sectPr w:rsidR="00CC0B3C">
      <w:pgSz w:w="11910" w:h="16840"/>
      <w:pgMar w:top="2640" w:right="360" w:bottom="280" w:left="420" w:header="8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49183" w14:textId="77777777" w:rsidR="0000479D" w:rsidRDefault="0000479D">
      <w:pPr>
        <w:rPr>
          <w:rFonts w:hint="eastAsia"/>
        </w:rPr>
      </w:pPr>
      <w:r>
        <w:separator/>
      </w:r>
    </w:p>
  </w:endnote>
  <w:endnote w:type="continuationSeparator" w:id="0">
    <w:p w14:paraId="0C06BCE1" w14:textId="77777777" w:rsidR="0000479D" w:rsidRDefault="000047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E87C8" w14:textId="77777777" w:rsidR="0000479D" w:rsidRDefault="0000479D">
      <w:pPr>
        <w:rPr>
          <w:rFonts w:hint="eastAsia"/>
        </w:rPr>
      </w:pPr>
      <w:r>
        <w:separator/>
      </w:r>
    </w:p>
  </w:footnote>
  <w:footnote w:type="continuationSeparator" w:id="0">
    <w:p w14:paraId="03C01963" w14:textId="77777777" w:rsidR="0000479D" w:rsidRDefault="0000479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7DF81" w14:textId="77777777" w:rsidR="00CC0B3C" w:rsidRDefault="00000000">
    <w:pPr>
      <w:pStyle w:val="a3"/>
      <w:spacing w:line="14" w:lineRule="auto"/>
      <w:rPr>
        <w:rFonts w:hint="eastAsia"/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7510D58B" wp14:editId="21DD394C">
          <wp:simplePos x="0" y="0"/>
          <wp:positionH relativeFrom="page">
            <wp:posOffset>1109345</wp:posOffset>
          </wp:positionH>
          <wp:positionV relativeFrom="page">
            <wp:posOffset>1056005</wp:posOffset>
          </wp:positionV>
          <wp:extent cx="3771900" cy="6356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1900" cy="635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EEBDF91" wp14:editId="79EC9809">
              <wp:simplePos x="0" y="0"/>
              <wp:positionH relativeFrom="page">
                <wp:posOffset>1070610</wp:posOffset>
              </wp:positionH>
              <wp:positionV relativeFrom="page">
                <wp:posOffset>533400</wp:posOffset>
              </wp:positionV>
              <wp:extent cx="4882515" cy="45656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251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193B9" w14:textId="77777777" w:rsidR="00CC0B3C" w:rsidRDefault="00000000">
                          <w:pPr>
                            <w:spacing w:before="10"/>
                            <w:ind w:left="20" w:right="-16"/>
                            <w:rPr>
                              <w:rFonts w:ascii="Times New Roman" w:hint="eastAsia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Organizing Committee for the Forum, Beijing University of Civil Engineering and Architecture Add: No. 1 Zhanlanguan Road, Xicheng District, Beijing 100044, P.R. China</w:t>
                          </w:r>
                        </w:p>
                        <w:p w14:paraId="5FDCDCD3" w14:textId="77777777" w:rsidR="00CC0B3C" w:rsidRDefault="00000000">
                          <w:pPr>
                            <w:spacing w:line="228" w:lineRule="exact"/>
                            <w:ind w:left="20"/>
                            <w:rPr>
                              <w:rFonts w:ascii="Times New Roman" w:hint="eastAsia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Email: </w:t>
                          </w:r>
                          <w:hyperlink r:id="rId2">
                            <w:r w:rsidR="00CC0B3C">
                              <w:rPr>
                                <w:rFonts w:ascii="Times New Roman"/>
                                <w:sz w:val="20"/>
                              </w:rPr>
                              <w:t xml:space="preserve">udc@bucea.edu.cn </w:t>
                            </w:r>
                          </w:hyperlink>
                          <w:r>
                            <w:rPr>
                              <w:rFonts w:ascii="Times New Roman"/>
                              <w:sz w:val="20"/>
                            </w:rPr>
                            <w:t>Tel: +86-10 68322519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3EEBDF9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84.3pt;margin-top:42pt;width:384.45pt;height:35.9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g7fwEAAP4CAAAOAAAAZHJzL2Uyb0RvYy54bWysUm1rIyEQ/n7Q/yB+v5iEpoQlm8BRehTK&#10;tdDeDzCuZgV1ZLTZzb+/0ealL9/KseCOM/rM8zzjajN6x/Yak4XQ8tlkypkOCjobdi3/+3L3c8lZ&#10;yjJ00kHQLT/oxDfrqx+rITZ6Dj24TiMjkJCaIba8zzk2QiTVay/TBKIOVDSAXmba4k50KAdC907M&#10;p9MbMQB2EUHplCh7+1bk64pvjFb50ZikM3MtJ265rljXbVnFeiWbHcrYW3WkIb/BwksbqOkZ6lZm&#10;yV7RfoHyViEkMHmiwAswxipdNZCa2fSTmudeRl21kDkpnm1K/w9W/dk/xydkefwFIw2wGDLE1CRK&#10;Fj2jQV/+xJRRnSw8nG3TY2aKktfL5XwxW3CmqHa9uKGvwIjL7Ygp/9bgWQlajjSW6pbcP6T8dvR0&#10;pDQLcGedq6Nx4UOCMEtGXCiWKI/b8ch7C92B5Lj7QCaVgZ8CPAXbU/Aa0e56olNFV0gyufI+Pogy&#10;xff72vjybNf/AAAA//8DAFBLAwQUAAYACAAAACEA107j2t8AAAAKAQAADwAAAGRycy9kb3ducmV2&#10;LnhtbEyPT0+DQBTE7yZ+h80z8WYX/4CALE1j9GRiSvHgcYFX2JR9i+y2xW/v86THyUxmflOsFzuK&#10;E87eOFJwu4pAILWuM9Qr+Khfb1IQPmjq9OgIFXyjh3V5eVHovHNnqvC0C73gEvK5VjCEMOVS+nZA&#10;q/3KTUjs7d1sdWA597Kb9ZnL7SjvoiiRVhvihUFP+Dxge9gdrYLNJ1Uv5uu92Vb7ytR1FtFbclDq&#10;+mrZPIEIuIS/MPziMzqUzNS4I3VejKyTNOGogvSBP3Egu3+MQTTsxHEGsizk/wvlDwAAAP//AwBQ&#10;SwECLQAUAAYACAAAACEAtoM4kv4AAADhAQAAEwAAAAAAAAAAAAAAAAAAAAAAW0NvbnRlbnRfVHlw&#10;ZXNdLnhtbFBLAQItABQABgAIAAAAIQA4/SH/1gAAAJQBAAALAAAAAAAAAAAAAAAAAC8BAABfcmVs&#10;cy8ucmVsc1BLAQItABQABgAIAAAAIQD1dmg7fwEAAP4CAAAOAAAAAAAAAAAAAAAAAC4CAABkcnMv&#10;ZTJvRG9jLnhtbFBLAQItABQABgAIAAAAIQDXTuPa3wAAAAoBAAAPAAAAAAAAAAAAAAAAANkDAABk&#10;cnMvZG93bnJldi54bWxQSwUGAAAAAAQABADzAAAA5QQAAAAA&#10;" filled="f" stroked="f">
              <v:textbox inset="0,0,0,0">
                <w:txbxContent>
                  <w:p w14:paraId="049193B9" w14:textId="77777777" w:rsidR="00CC0B3C" w:rsidRDefault="00000000">
                    <w:pPr>
                      <w:spacing w:before="10"/>
                      <w:ind w:left="20" w:right="-16"/>
                      <w:rPr>
                        <w:rFonts w:ascii="Times New Roman" w:hint="eastAsia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Organizing Committee for the Forum, Beijing University of Civil Engineering and Architecture Add: No. 1 Zhanlanguan Road, Xicheng District, Beijing 100044, P.R. China</w:t>
                    </w:r>
                  </w:p>
                  <w:p w14:paraId="5FDCDCD3" w14:textId="77777777" w:rsidR="00CC0B3C" w:rsidRDefault="00000000">
                    <w:pPr>
                      <w:spacing w:line="228" w:lineRule="exact"/>
                      <w:ind w:left="20"/>
                      <w:rPr>
                        <w:rFonts w:ascii="Times New Roman" w:hint="eastAsia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Email: </w:t>
                    </w:r>
                    <w:hyperlink r:id="rId3">
                      <w:r w:rsidR="00CC0B3C">
                        <w:rPr>
                          <w:rFonts w:ascii="Times New Roman"/>
                          <w:sz w:val="20"/>
                        </w:rPr>
                        <w:t xml:space="preserve">udc@bucea.edu.cn </w:t>
                      </w:r>
                    </w:hyperlink>
                    <w:r>
                      <w:rPr>
                        <w:rFonts w:ascii="Times New Roman"/>
                        <w:sz w:val="20"/>
                      </w:rPr>
                      <w:t>Tel: +86-10 68322519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ExMTQ3Y2UyZTFjOWY3ZTUwN2ZlYmJmNDU1OGI2NzcifQ=="/>
  </w:docVars>
  <w:rsids>
    <w:rsidRoot w:val="00587A21"/>
    <w:rsid w:val="0000479D"/>
    <w:rsid w:val="000233EA"/>
    <w:rsid w:val="0002604A"/>
    <w:rsid w:val="000761FA"/>
    <w:rsid w:val="000F6E80"/>
    <w:rsid w:val="00112B1F"/>
    <w:rsid w:val="00175C8F"/>
    <w:rsid w:val="001A6B26"/>
    <w:rsid w:val="001C3EF0"/>
    <w:rsid w:val="002B1825"/>
    <w:rsid w:val="002B6EF2"/>
    <w:rsid w:val="002F4A16"/>
    <w:rsid w:val="00300EAE"/>
    <w:rsid w:val="00380BEA"/>
    <w:rsid w:val="00393AB5"/>
    <w:rsid w:val="003948B3"/>
    <w:rsid w:val="00394D0E"/>
    <w:rsid w:val="003D1606"/>
    <w:rsid w:val="003F6236"/>
    <w:rsid w:val="00424282"/>
    <w:rsid w:val="00443252"/>
    <w:rsid w:val="004B62E4"/>
    <w:rsid w:val="004B646B"/>
    <w:rsid w:val="004C580E"/>
    <w:rsid w:val="00503BA4"/>
    <w:rsid w:val="00535F0E"/>
    <w:rsid w:val="0055749F"/>
    <w:rsid w:val="00587A21"/>
    <w:rsid w:val="00593DC0"/>
    <w:rsid w:val="005A5C6A"/>
    <w:rsid w:val="005D2DF9"/>
    <w:rsid w:val="005F14CF"/>
    <w:rsid w:val="00637DD2"/>
    <w:rsid w:val="00660099"/>
    <w:rsid w:val="006936B1"/>
    <w:rsid w:val="006954D9"/>
    <w:rsid w:val="006B62B7"/>
    <w:rsid w:val="00735373"/>
    <w:rsid w:val="0073631B"/>
    <w:rsid w:val="00755557"/>
    <w:rsid w:val="007661E4"/>
    <w:rsid w:val="007E1F18"/>
    <w:rsid w:val="007F0967"/>
    <w:rsid w:val="00822FC2"/>
    <w:rsid w:val="0083125F"/>
    <w:rsid w:val="00845B1D"/>
    <w:rsid w:val="00857E6B"/>
    <w:rsid w:val="0088164B"/>
    <w:rsid w:val="00887485"/>
    <w:rsid w:val="00897196"/>
    <w:rsid w:val="008B5243"/>
    <w:rsid w:val="008E4708"/>
    <w:rsid w:val="008E5C07"/>
    <w:rsid w:val="008F2DFF"/>
    <w:rsid w:val="00920C99"/>
    <w:rsid w:val="009B1381"/>
    <w:rsid w:val="009C337D"/>
    <w:rsid w:val="009D738E"/>
    <w:rsid w:val="009F4DF0"/>
    <w:rsid w:val="00A208C0"/>
    <w:rsid w:val="00A36520"/>
    <w:rsid w:val="00A51F4E"/>
    <w:rsid w:val="00B40881"/>
    <w:rsid w:val="00B64713"/>
    <w:rsid w:val="00BA3269"/>
    <w:rsid w:val="00BB7720"/>
    <w:rsid w:val="00BD512D"/>
    <w:rsid w:val="00BE67AD"/>
    <w:rsid w:val="00C04BE0"/>
    <w:rsid w:val="00C36C63"/>
    <w:rsid w:val="00C75894"/>
    <w:rsid w:val="00CA22B8"/>
    <w:rsid w:val="00CB5CDF"/>
    <w:rsid w:val="00CC0B3C"/>
    <w:rsid w:val="00CC0F62"/>
    <w:rsid w:val="00CE3592"/>
    <w:rsid w:val="00D15F3D"/>
    <w:rsid w:val="00D31200"/>
    <w:rsid w:val="00D371CA"/>
    <w:rsid w:val="00D42E70"/>
    <w:rsid w:val="00D53A10"/>
    <w:rsid w:val="00D7013E"/>
    <w:rsid w:val="00D711F9"/>
    <w:rsid w:val="00D80FE4"/>
    <w:rsid w:val="00DC0261"/>
    <w:rsid w:val="00E33377"/>
    <w:rsid w:val="00E41C57"/>
    <w:rsid w:val="00E95DEB"/>
    <w:rsid w:val="00EF7BC4"/>
    <w:rsid w:val="00F069F6"/>
    <w:rsid w:val="00F2490C"/>
    <w:rsid w:val="00F27CB6"/>
    <w:rsid w:val="00F339E3"/>
    <w:rsid w:val="00F77114"/>
    <w:rsid w:val="00FC6C54"/>
    <w:rsid w:val="00FD649B"/>
    <w:rsid w:val="00FF56BA"/>
    <w:rsid w:val="087E15BA"/>
    <w:rsid w:val="105819AB"/>
    <w:rsid w:val="127F665A"/>
    <w:rsid w:val="12BB3B36"/>
    <w:rsid w:val="13441D7E"/>
    <w:rsid w:val="155362A8"/>
    <w:rsid w:val="166718DF"/>
    <w:rsid w:val="180A4C18"/>
    <w:rsid w:val="1C7756E0"/>
    <w:rsid w:val="1E644C47"/>
    <w:rsid w:val="2EB45BB2"/>
    <w:rsid w:val="3E7A2248"/>
    <w:rsid w:val="42EE1FBC"/>
    <w:rsid w:val="49CD147E"/>
    <w:rsid w:val="4C86669B"/>
    <w:rsid w:val="4DDE00FE"/>
    <w:rsid w:val="529B4B97"/>
    <w:rsid w:val="560F1063"/>
    <w:rsid w:val="582D3F00"/>
    <w:rsid w:val="5A184997"/>
    <w:rsid w:val="5A3939BD"/>
    <w:rsid w:val="5C727BD7"/>
    <w:rsid w:val="5D7E2D63"/>
    <w:rsid w:val="5F427DC1"/>
    <w:rsid w:val="62373E29"/>
    <w:rsid w:val="65FE7137"/>
    <w:rsid w:val="69A73642"/>
    <w:rsid w:val="6C2055B4"/>
    <w:rsid w:val="6CD632A6"/>
    <w:rsid w:val="6CFC1EF7"/>
    <w:rsid w:val="70FD7890"/>
    <w:rsid w:val="73E831D5"/>
    <w:rsid w:val="74F160B9"/>
    <w:rsid w:val="7710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CF2C97"/>
  <w15:docId w15:val="{16EC1544-D4A1-40D9-A78A-84B2B316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qFormat/>
    <w:rPr>
      <w:rFonts w:ascii="仿宋" w:eastAsia="仿宋" w:hAnsi="仿宋" w:cs="仿宋"/>
      <w:sz w:val="18"/>
      <w:szCs w:val="18"/>
      <w:lang w:eastAsia="en-US" w:bidi="en-US"/>
    </w:rPr>
  </w:style>
  <w:style w:type="character" w:customStyle="1" w:styleId="a6">
    <w:name w:val="页脚 字符"/>
    <w:basedOn w:val="a0"/>
    <w:link w:val="a5"/>
    <w:qFormat/>
    <w:rPr>
      <w:rFonts w:ascii="仿宋" w:eastAsia="仿宋" w:hAnsi="仿宋" w:cs="仿宋"/>
      <w:sz w:val="18"/>
      <w:szCs w:val="18"/>
      <w:lang w:eastAsia="en-US" w:bidi="en-US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sz w:val="28"/>
      <w:szCs w:val="2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dc@bucea.edu.cn" TargetMode="External"/><Relationship Id="rId2" Type="http://schemas.openxmlformats.org/officeDocument/2006/relationships/hyperlink" Target="mailto:udc@bucea.edu.c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BAB60D-C889-4068-809C-358401C1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</dc:creator>
  <cp:lastModifiedBy>佳佳</cp:lastModifiedBy>
  <cp:revision>63</cp:revision>
  <cp:lastPrinted>2024-10-29T06:29:00Z</cp:lastPrinted>
  <dcterms:created xsi:type="dcterms:W3CDTF">2022-10-02T01:38:00Z</dcterms:created>
  <dcterms:modified xsi:type="dcterms:W3CDTF">2024-11-04T00:50:00Z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2022-10-02T00:00:00Z</vt:filetime>
  </property>
  <property fmtid="{D5CDD505-2E9C-101B-9397-08002B2CF9AE}" pid="5" name="KSOProductBuildVer">
    <vt:lpwstr>2052-12.1.0.17827</vt:lpwstr>
  </property>
  <property fmtid="{D5CDD505-2E9C-101B-9397-08002B2CF9AE}" pid="6" name="ICV">
    <vt:lpwstr>B8053708F3A443668BEC790EBBFF1458_13</vt:lpwstr>
  </property>
</Properties>
</file>