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BDC75">
      <w:pPr>
        <w:pStyle w:val="2"/>
        <w:spacing w:before="204" w:line="219" w:lineRule="auto"/>
        <w:ind w:left="50"/>
      </w:pPr>
      <w:r>
        <w:rPr>
          <w:spacing w:val="-13"/>
        </w:rPr>
        <w:t>附件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</w:t>
      </w:r>
      <w:r>
        <w:rPr>
          <w:spacing w:val="-13"/>
        </w:rPr>
        <w:t>：</w:t>
      </w:r>
    </w:p>
    <w:p w14:paraId="4DDAFCCB">
      <w:pPr>
        <w:pStyle w:val="2"/>
        <w:spacing w:before="174" w:line="219" w:lineRule="auto"/>
        <w:ind w:left="659"/>
      </w:pPr>
      <w:r>
        <w:rPr>
          <w:spacing w:val="9"/>
        </w:rPr>
        <w:t>《北京金隅集团股份有限公司“揭榜挂帅”项目榜单</w:t>
      </w:r>
      <w:bookmarkStart w:id="0" w:name="_GoBack"/>
      <w:bookmarkEnd w:id="0"/>
      <w:r>
        <w:rPr>
          <w:spacing w:val="9"/>
        </w:rPr>
        <w:t>》</w:t>
      </w:r>
    </w:p>
    <w:p w14:paraId="21A6171C">
      <w:pPr>
        <w:spacing w:line="15" w:lineRule="exact"/>
      </w:pPr>
    </w:p>
    <w:tbl>
      <w:tblPr>
        <w:tblStyle w:val="5"/>
        <w:tblW w:w="86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6965"/>
      </w:tblGrid>
      <w:tr w14:paraId="5BF2D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660" w:type="dxa"/>
            <w:gridSpan w:val="2"/>
            <w:shd w:val="clear" w:color="auto" w:fill="BFBFBF"/>
            <w:vAlign w:val="top"/>
          </w:tcPr>
          <w:p w14:paraId="46415D90">
            <w:pPr>
              <w:spacing w:before="221" w:line="190" w:lineRule="auto"/>
              <w:ind w:left="228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9"/>
                <w:sz w:val="20"/>
                <w:szCs w:val="20"/>
              </w:rPr>
              <w:t>北京金隅集团股份有限公司</w:t>
            </w:r>
            <w:r>
              <w:rPr>
                <w:rFonts w:ascii="Times New Roman" w:hAnsi="Times New Roman" w:eastAsia="Times New Roman" w:cs="Times New Roman"/>
                <w:color w:val="333333"/>
                <w:spacing w:val="9"/>
                <w:sz w:val="20"/>
                <w:szCs w:val="20"/>
              </w:rPr>
              <w:t>“</w:t>
            </w:r>
            <w:r>
              <w:rPr>
                <w:rFonts w:ascii="微软雅黑" w:hAnsi="微软雅黑" w:eastAsia="微软雅黑" w:cs="微软雅黑"/>
                <w:color w:val="333333"/>
                <w:spacing w:val="9"/>
                <w:sz w:val="20"/>
                <w:szCs w:val="20"/>
              </w:rPr>
              <w:t>揭榜挂帅</w:t>
            </w:r>
            <w:r>
              <w:rPr>
                <w:rFonts w:ascii="Times New Roman" w:hAnsi="Times New Roman" w:eastAsia="Times New Roman" w:cs="Times New Roman"/>
                <w:color w:val="333333"/>
                <w:spacing w:val="9"/>
                <w:sz w:val="20"/>
                <w:szCs w:val="20"/>
              </w:rPr>
              <w:t>”</w:t>
            </w:r>
            <w:r>
              <w:rPr>
                <w:rFonts w:ascii="微软雅黑" w:hAnsi="微软雅黑" w:eastAsia="微软雅黑" w:cs="微软雅黑"/>
                <w:color w:val="333333"/>
                <w:spacing w:val="9"/>
                <w:sz w:val="20"/>
                <w:szCs w:val="20"/>
              </w:rPr>
              <w:t>任务清</w:t>
            </w:r>
            <w:r>
              <w:rPr>
                <w:rFonts w:ascii="微软雅黑" w:hAnsi="微软雅黑" w:eastAsia="微软雅黑" w:cs="微软雅黑"/>
                <w:color w:val="333333"/>
                <w:spacing w:val="8"/>
                <w:sz w:val="20"/>
                <w:szCs w:val="20"/>
              </w:rPr>
              <w:t>单</w:t>
            </w:r>
            <w:r>
              <w:rPr>
                <w:rFonts w:ascii="Times New Roman" w:hAnsi="Times New Roman" w:eastAsia="Times New Roman" w:cs="Times New Roman"/>
                <w:color w:val="333333"/>
                <w:spacing w:val="8"/>
                <w:sz w:val="20"/>
                <w:szCs w:val="20"/>
              </w:rPr>
              <w:t>-1</w:t>
            </w:r>
          </w:p>
        </w:tc>
      </w:tr>
      <w:tr w14:paraId="08327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95" w:type="dxa"/>
            <w:vAlign w:val="top"/>
          </w:tcPr>
          <w:p w14:paraId="037F400F">
            <w:pPr>
              <w:pStyle w:val="6"/>
              <w:spacing w:before="195" w:line="214" w:lineRule="auto"/>
              <w:ind w:left="17"/>
            </w:pPr>
            <w:r>
              <w:rPr>
                <w:spacing w:val="-4"/>
              </w:rPr>
              <w:t>任务名称</w:t>
            </w:r>
          </w:p>
        </w:tc>
        <w:tc>
          <w:tcPr>
            <w:tcW w:w="6965" w:type="dxa"/>
            <w:vAlign w:val="top"/>
          </w:tcPr>
          <w:p w14:paraId="1683E2ED">
            <w:pPr>
              <w:pStyle w:val="6"/>
              <w:spacing w:before="39" w:line="223" w:lineRule="auto"/>
              <w:ind w:left="24" w:right="5" w:hanging="18"/>
            </w:pPr>
            <w:r>
              <w:rPr>
                <w:b/>
                <w:bCs/>
                <w:spacing w:val="5"/>
              </w:rPr>
              <w:t>基于数字化技术辅助的住宅项目城市地图及产品定位模型研发与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-15"/>
              </w:rPr>
              <w:t>示范</w:t>
            </w:r>
          </w:p>
        </w:tc>
      </w:tr>
      <w:tr w14:paraId="5851A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695" w:type="dxa"/>
            <w:vAlign w:val="top"/>
          </w:tcPr>
          <w:p w14:paraId="7C4290FC">
            <w:pPr>
              <w:spacing w:line="270" w:lineRule="auto"/>
              <w:rPr>
                <w:rFonts w:ascii="Arial"/>
                <w:sz w:val="21"/>
              </w:rPr>
            </w:pPr>
          </w:p>
          <w:p w14:paraId="577AB5B0">
            <w:pPr>
              <w:pStyle w:val="6"/>
              <w:spacing w:before="78" w:line="214" w:lineRule="auto"/>
              <w:ind w:left="14"/>
            </w:pPr>
            <w:r>
              <w:rPr>
                <w:spacing w:val="-3"/>
              </w:rPr>
              <w:t>所属领域</w:t>
            </w:r>
          </w:p>
        </w:tc>
        <w:tc>
          <w:tcPr>
            <w:tcW w:w="6965" w:type="dxa"/>
            <w:vAlign w:val="top"/>
          </w:tcPr>
          <w:p w14:paraId="6104B29F">
            <w:pPr>
              <w:pStyle w:val="6"/>
              <w:spacing w:before="38" w:line="182" w:lineRule="auto"/>
              <w:ind w:left="21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</w:rPr>
              <w:t>□</w:t>
            </w:r>
            <w:r>
              <w:rPr>
                <w:sz w:val="22"/>
                <w:szCs w:val="22"/>
              </w:rPr>
              <w:t>方向</w:t>
            </w:r>
            <w:r>
              <w:rPr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：绿色低碳环保       </w:t>
            </w:r>
            <w:r>
              <w:t>□</w:t>
            </w:r>
            <w:r>
              <w:rPr>
                <w:sz w:val="22"/>
                <w:szCs w:val="22"/>
              </w:rPr>
              <w:t>方向</w:t>
            </w:r>
            <w:r>
              <w:rPr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：绿色智能制造</w:t>
            </w:r>
          </w:p>
          <w:p w14:paraId="519AF9AB">
            <w:pPr>
              <w:pStyle w:val="6"/>
              <w:spacing w:line="215" w:lineRule="auto"/>
              <w:ind w:left="38"/>
              <w:rPr>
                <w:sz w:val="22"/>
                <w:szCs w:val="22"/>
              </w:rPr>
            </w:pPr>
            <w:r>
              <w:rPr>
                <w:spacing w:val="-4"/>
              </w:rPr>
              <w:t>□</w:t>
            </w:r>
            <w:r>
              <w:rPr>
                <w:spacing w:val="-4"/>
                <w:sz w:val="22"/>
                <w:szCs w:val="22"/>
              </w:rPr>
              <w:t>方向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3</w:t>
            </w:r>
            <w:r>
              <w:rPr>
                <w:spacing w:val="-4"/>
                <w:sz w:val="22"/>
                <w:szCs w:val="22"/>
              </w:rPr>
              <w:t>：绿色新型建材</w:t>
            </w:r>
            <w:r>
              <w:rPr>
                <w:spacing w:val="4"/>
                <w:sz w:val="22"/>
                <w:szCs w:val="22"/>
              </w:rPr>
              <w:t xml:space="preserve">         </w:t>
            </w:r>
            <w:r>
              <w:rPr>
                <w:spacing w:val="-4"/>
              </w:rPr>
              <w:t>□</w:t>
            </w:r>
            <w:r>
              <w:rPr>
                <w:spacing w:val="-4"/>
                <w:sz w:val="22"/>
                <w:szCs w:val="22"/>
              </w:rPr>
              <w:t>方向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4</w:t>
            </w:r>
            <w:r>
              <w:rPr>
                <w:spacing w:val="-4"/>
                <w:sz w:val="22"/>
                <w:szCs w:val="22"/>
              </w:rPr>
              <w:t>：绿色智慧建筑</w:t>
            </w:r>
          </w:p>
          <w:p w14:paraId="2CFBFC7A">
            <w:pPr>
              <w:pStyle w:val="6"/>
              <w:spacing w:before="30" w:line="206" w:lineRule="auto"/>
              <w:ind w:left="38"/>
              <w:rPr>
                <w:sz w:val="22"/>
                <w:szCs w:val="22"/>
              </w:rPr>
            </w:pPr>
            <w:r>
              <w:rPr>
                <w:spacing w:val="-5"/>
              </w:rPr>
              <w:t>□</w:t>
            </w:r>
            <w:r>
              <w:rPr>
                <w:spacing w:val="-5"/>
                <w:sz w:val="22"/>
                <w:szCs w:val="22"/>
              </w:rPr>
              <w:t>方向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5</w:t>
            </w:r>
            <w:r>
              <w:rPr>
                <w:spacing w:val="-5"/>
                <w:sz w:val="22"/>
                <w:szCs w:val="22"/>
              </w:rPr>
              <w:t>：新材料</w:t>
            </w:r>
            <w:r>
              <w:rPr>
                <w:spacing w:val="1"/>
                <w:sz w:val="22"/>
                <w:szCs w:val="22"/>
              </w:rPr>
              <w:t xml:space="preserve">               </w:t>
            </w:r>
            <w:r>
              <w:rPr>
                <w:rFonts w:ascii="MS UI Gothic" w:hAnsi="MS UI Gothic" w:eastAsia="MS UI Gothic" w:cs="MS UI Gothic"/>
                <w:spacing w:val="-5"/>
              </w:rPr>
              <w:t>☑</w:t>
            </w:r>
            <w:r>
              <w:rPr>
                <w:spacing w:val="-5"/>
                <w:sz w:val="22"/>
                <w:szCs w:val="22"/>
              </w:rPr>
              <w:t>方向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6</w:t>
            </w:r>
            <w:r>
              <w:rPr>
                <w:spacing w:val="-5"/>
                <w:sz w:val="22"/>
                <w:szCs w:val="22"/>
              </w:rPr>
              <w:t>：其他</w:t>
            </w:r>
          </w:p>
        </w:tc>
      </w:tr>
      <w:tr w14:paraId="42422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95" w:type="dxa"/>
            <w:vAlign w:val="top"/>
          </w:tcPr>
          <w:p w14:paraId="54A54133">
            <w:pPr>
              <w:pStyle w:val="6"/>
              <w:spacing w:before="39" w:line="206" w:lineRule="auto"/>
              <w:ind w:left="7"/>
            </w:pPr>
            <w:r>
              <w:rPr>
                <w:spacing w:val="-1"/>
              </w:rPr>
              <w:t>研发周期</w:t>
            </w:r>
          </w:p>
        </w:tc>
        <w:tc>
          <w:tcPr>
            <w:tcW w:w="6965" w:type="dxa"/>
            <w:vAlign w:val="top"/>
          </w:tcPr>
          <w:p w14:paraId="7C193C39">
            <w:pPr>
              <w:pStyle w:val="6"/>
              <w:spacing w:before="39" w:line="206" w:lineRule="auto"/>
              <w:ind w:left="126"/>
            </w:pPr>
            <w:r>
              <w:rPr>
                <w:rFonts w:ascii="Times New Roman" w:hAnsi="Times New Roman" w:eastAsia="Times New Roman" w:cs="Times New Roman"/>
                <w:spacing w:val="-4"/>
                <w:u w:val="single" w:color="auto"/>
              </w:rPr>
              <w:t xml:space="preserve">2024 </w:t>
            </w:r>
            <w:r>
              <w:rPr>
                <w:spacing w:val="-4"/>
              </w:rPr>
              <w:t>年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spacing w:val="-4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— </w:t>
            </w:r>
            <w:r>
              <w:rPr>
                <w:rFonts w:ascii="Times New Roman" w:hAnsi="Times New Roman" w:eastAsia="Times New Roman" w:cs="Times New Roman"/>
                <w:spacing w:val="-4"/>
                <w:u w:val="single" w:color="auto"/>
              </w:rPr>
              <w:t>2026</w:t>
            </w:r>
            <w:r>
              <w:rPr>
                <w:rFonts w:ascii="Times New Roman" w:hAnsi="Times New Roman" w:eastAsia="Times New Roman" w:cs="Times New Roman"/>
                <w:spacing w:val="12"/>
                <w:u w:val="single" w:color="auto"/>
              </w:rPr>
              <w:t xml:space="preserve"> </w:t>
            </w:r>
            <w:r>
              <w:rPr>
                <w:spacing w:val="-4"/>
              </w:rPr>
              <w:t>年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spacing w:val="-4"/>
              </w:rPr>
              <w:t>月</w:t>
            </w:r>
          </w:p>
        </w:tc>
      </w:tr>
      <w:tr w14:paraId="14D52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4" w:hRule="atLeast"/>
        </w:trPr>
        <w:tc>
          <w:tcPr>
            <w:tcW w:w="1695" w:type="dxa"/>
            <w:vAlign w:val="top"/>
          </w:tcPr>
          <w:p w14:paraId="3DC1475D">
            <w:pPr>
              <w:spacing w:line="250" w:lineRule="auto"/>
              <w:rPr>
                <w:rFonts w:ascii="Arial"/>
                <w:sz w:val="21"/>
              </w:rPr>
            </w:pPr>
          </w:p>
          <w:p w14:paraId="2DE5D193">
            <w:pPr>
              <w:spacing w:line="250" w:lineRule="auto"/>
              <w:rPr>
                <w:rFonts w:ascii="Arial"/>
                <w:sz w:val="21"/>
              </w:rPr>
            </w:pPr>
          </w:p>
          <w:p w14:paraId="7FC77F20">
            <w:pPr>
              <w:spacing w:line="250" w:lineRule="auto"/>
              <w:rPr>
                <w:rFonts w:ascii="Arial"/>
                <w:sz w:val="21"/>
              </w:rPr>
            </w:pPr>
          </w:p>
          <w:p w14:paraId="2E5FA8D6">
            <w:pPr>
              <w:spacing w:line="250" w:lineRule="auto"/>
              <w:rPr>
                <w:rFonts w:ascii="Arial"/>
                <w:sz w:val="21"/>
              </w:rPr>
            </w:pPr>
          </w:p>
          <w:p w14:paraId="669EADB1">
            <w:pPr>
              <w:spacing w:line="250" w:lineRule="auto"/>
              <w:rPr>
                <w:rFonts w:ascii="Arial"/>
                <w:sz w:val="21"/>
              </w:rPr>
            </w:pPr>
          </w:p>
          <w:p w14:paraId="740E970F">
            <w:pPr>
              <w:spacing w:line="250" w:lineRule="auto"/>
              <w:rPr>
                <w:rFonts w:ascii="Arial"/>
                <w:sz w:val="21"/>
              </w:rPr>
            </w:pPr>
          </w:p>
          <w:p w14:paraId="15D73845">
            <w:pPr>
              <w:spacing w:line="250" w:lineRule="auto"/>
              <w:rPr>
                <w:rFonts w:ascii="Arial"/>
                <w:sz w:val="21"/>
              </w:rPr>
            </w:pPr>
          </w:p>
          <w:p w14:paraId="11E5A077">
            <w:pPr>
              <w:spacing w:line="250" w:lineRule="auto"/>
              <w:rPr>
                <w:rFonts w:ascii="Arial"/>
                <w:sz w:val="21"/>
              </w:rPr>
            </w:pPr>
          </w:p>
          <w:p w14:paraId="41BA08D2">
            <w:pPr>
              <w:spacing w:line="250" w:lineRule="auto"/>
              <w:rPr>
                <w:rFonts w:ascii="Arial"/>
                <w:sz w:val="21"/>
              </w:rPr>
            </w:pPr>
          </w:p>
          <w:p w14:paraId="1FA7602A">
            <w:pPr>
              <w:spacing w:line="251" w:lineRule="auto"/>
              <w:rPr>
                <w:rFonts w:ascii="Arial"/>
                <w:sz w:val="21"/>
              </w:rPr>
            </w:pPr>
          </w:p>
          <w:p w14:paraId="00891464">
            <w:pPr>
              <w:spacing w:line="251" w:lineRule="auto"/>
              <w:rPr>
                <w:rFonts w:ascii="Arial"/>
                <w:sz w:val="21"/>
              </w:rPr>
            </w:pPr>
          </w:p>
          <w:p w14:paraId="0FA4713D">
            <w:pPr>
              <w:spacing w:line="251" w:lineRule="auto"/>
              <w:rPr>
                <w:rFonts w:ascii="Arial"/>
                <w:sz w:val="21"/>
              </w:rPr>
            </w:pPr>
          </w:p>
          <w:p w14:paraId="3136D1DC">
            <w:pPr>
              <w:spacing w:line="251" w:lineRule="auto"/>
              <w:rPr>
                <w:rFonts w:ascii="Arial"/>
                <w:sz w:val="21"/>
              </w:rPr>
            </w:pPr>
          </w:p>
          <w:p w14:paraId="0D57C990">
            <w:pPr>
              <w:spacing w:line="251" w:lineRule="auto"/>
              <w:rPr>
                <w:rFonts w:ascii="Arial"/>
                <w:sz w:val="21"/>
              </w:rPr>
            </w:pPr>
          </w:p>
          <w:p w14:paraId="25A29542">
            <w:pPr>
              <w:spacing w:line="251" w:lineRule="auto"/>
              <w:rPr>
                <w:rFonts w:ascii="Arial"/>
                <w:sz w:val="21"/>
              </w:rPr>
            </w:pPr>
          </w:p>
          <w:p w14:paraId="78B03D69">
            <w:pPr>
              <w:spacing w:line="251" w:lineRule="auto"/>
              <w:rPr>
                <w:rFonts w:ascii="Arial"/>
                <w:sz w:val="21"/>
              </w:rPr>
            </w:pPr>
          </w:p>
          <w:p w14:paraId="4944612A">
            <w:pPr>
              <w:spacing w:line="251" w:lineRule="auto"/>
              <w:rPr>
                <w:rFonts w:ascii="Arial"/>
                <w:sz w:val="21"/>
              </w:rPr>
            </w:pPr>
          </w:p>
          <w:p w14:paraId="1C64FA21">
            <w:pPr>
              <w:spacing w:line="251" w:lineRule="auto"/>
              <w:rPr>
                <w:rFonts w:ascii="Arial"/>
                <w:sz w:val="21"/>
              </w:rPr>
            </w:pPr>
          </w:p>
          <w:p w14:paraId="1B121450">
            <w:pPr>
              <w:spacing w:line="251" w:lineRule="auto"/>
              <w:rPr>
                <w:rFonts w:ascii="Arial"/>
                <w:sz w:val="21"/>
              </w:rPr>
            </w:pPr>
          </w:p>
          <w:p w14:paraId="6657F6A7">
            <w:pPr>
              <w:pStyle w:val="6"/>
              <w:spacing w:before="78" w:line="214" w:lineRule="auto"/>
              <w:ind w:left="17"/>
            </w:pPr>
            <w:r>
              <w:rPr>
                <w:spacing w:val="-4"/>
              </w:rPr>
              <w:t>任务简介</w:t>
            </w:r>
          </w:p>
        </w:tc>
        <w:tc>
          <w:tcPr>
            <w:tcW w:w="6965" w:type="dxa"/>
            <w:vAlign w:val="top"/>
          </w:tcPr>
          <w:p w14:paraId="162862DD">
            <w:pPr>
              <w:pStyle w:val="6"/>
              <w:spacing w:before="38" w:line="214" w:lineRule="auto"/>
              <w:ind w:left="49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9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1"/>
              </w:rPr>
              <w:t xml:space="preserve"> </w:t>
            </w:r>
            <w:r>
              <w:rPr>
                <w:b/>
                <w:bCs/>
                <w:spacing w:val="-9"/>
              </w:rPr>
              <w:t>、技术背景</w:t>
            </w:r>
          </w:p>
          <w:p w14:paraId="618D1F96">
            <w:pPr>
              <w:pStyle w:val="6"/>
              <w:spacing w:before="35" w:line="237" w:lineRule="auto"/>
              <w:ind w:left="6" w:right="3" w:firstLine="491"/>
              <w:jc w:val="both"/>
            </w:pPr>
            <w:r>
              <w:rPr>
                <w:spacing w:val="-1"/>
              </w:rPr>
              <w:t>住建部在推出“好房子”建设理念时，明确人民群众喜欢、想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住又住得起的房子才是好房子，产品定位是“好房子”建设的重要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考虑因素。近年来数字化技术如智能制造、数字孪生、AIGC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等技术</w:t>
            </w:r>
            <w:r>
              <w:t xml:space="preserve"> </w:t>
            </w:r>
            <w:r>
              <w:rPr>
                <w:spacing w:val="-1"/>
              </w:rPr>
              <w:t>已经在各行各业中担当起重要角色，AI智能学习的潮流也正在席卷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国内各行各业，引起了行业内的广泛关注与尝试，领先的数字化技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术为广大从业者打开了新的思路并提高了工作效率。地产行业的评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价模型早在二十一</w:t>
            </w:r>
            <w:r>
              <w:rPr>
                <w:spacing w:val="9"/>
              </w:rPr>
              <w:t>北京金隅集团股份有限公司“揭榜挂帅”项目榜单</w:t>
            </w:r>
            <w:r>
              <w:rPr>
                <w:spacing w:val="-1"/>
              </w:rPr>
              <w:t>世纪初期就有专家进行广泛的应用与学习，目的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是通过定量和定性分析来分析房地产项目产品的值和潜力，辅助房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地产开发企业投资决策。</w:t>
            </w:r>
          </w:p>
          <w:p w14:paraId="653AE62E">
            <w:pPr>
              <w:pStyle w:val="6"/>
              <w:spacing w:before="34" w:line="214" w:lineRule="auto"/>
              <w:ind w:left="48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8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7"/>
              </w:rPr>
              <w:t xml:space="preserve"> </w:t>
            </w:r>
            <w:r>
              <w:rPr>
                <w:b/>
                <w:bCs/>
                <w:spacing w:val="-8"/>
              </w:rPr>
              <w:t>、研究目标</w:t>
            </w:r>
          </w:p>
          <w:p w14:paraId="3A186F50">
            <w:pPr>
              <w:pStyle w:val="6"/>
              <w:spacing w:before="33" w:line="234" w:lineRule="auto"/>
              <w:ind w:left="6" w:right="3" w:firstLine="489"/>
              <w:jc w:val="both"/>
            </w:pPr>
            <w:r>
              <w:rPr>
                <w:spacing w:val="-1"/>
              </w:rPr>
              <w:t>通过数字化技术辅助，开展房地产住宅项目前期市场调研、客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群分析和产品定位研究，搭建房地产住宅项目数据库</w:t>
            </w:r>
            <w:r>
              <w:rPr>
                <w:b/>
                <w:bCs/>
                <w:spacing w:val="-1"/>
              </w:rPr>
              <w:t>，</w:t>
            </w:r>
            <w:r>
              <w:rPr>
                <w:spacing w:val="-1"/>
              </w:rPr>
              <w:t>形成比较精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准的项目定位策划建议，辅助产品定位决策。建立集团住宅项目数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据库，基于数据库形成目标区域的城市地图，形成住宅项目产品定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位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1.0</w:t>
            </w:r>
            <w:r>
              <w:rPr>
                <w:spacing w:val="-54"/>
              </w:rPr>
              <w:t xml:space="preserve"> </w:t>
            </w:r>
            <w:r>
              <w:rPr>
                <w:spacing w:val="-5"/>
              </w:rPr>
              <w:t>版模型。</w:t>
            </w:r>
          </w:p>
          <w:p w14:paraId="4DBB8FC1">
            <w:pPr>
              <w:pStyle w:val="6"/>
              <w:spacing w:before="34" w:line="214" w:lineRule="auto"/>
              <w:ind w:left="48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7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1"/>
              </w:rPr>
              <w:t xml:space="preserve"> </w:t>
            </w:r>
            <w:r>
              <w:rPr>
                <w:b/>
                <w:bCs/>
                <w:spacing w:val="-7"/>
              </w:rPr>
              <w:t>、研究内容</w:t>
            </w:r>
          </w:p>
          <w:p w14:paraId="0D4723F1">
            <w:pPr>
              <w:pStyle w:val="6"/>
              <w:spacing w:before="33" w:line="227" w:lineRule="auto"/>
              <w:ind w:left="21" w:right="3" w:firstLine="467"/>
            </w:pPr>
            <w:r>
              <w:rPr>
                <w:spacing w:val="-1"/>
              </w:rPr>
              <w:t>建立集团住宅项目数据库，协助土地拓展、设计和营销人员在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可研和土地获取前期阶段分析研究产出有效数据的因果性以及关</w:t>
            </w:r>
          </w:p>
          <w:p w14:paraId="3C9751B4">
            <w:pPr>
              <w:pStyle w:val="6"/>
              <w:spacing w:before="28" w:line="237" w:lineRule="auto"/>
              <w:ind w:left="6" w:right="3" w:firstLine="3"/>
            </w:pPr>
            <w:r>
              <w:rPr>
                <w:spacing w:val="-1"/>
              </w:rPr>
              <w:t>联性，建立数据录入规则，形成包括数据资产；基于数据库形成目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标区域的城市地图，针对重点板块的市场竞争态势、土地属性、重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点竞品分析、重点客群分布、重点客群描摹，对区域层面客群开展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深入研究，分析客户对美好生活的需求、未来生活的需要以及生活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方式的创新与转变，从而研判市场及客户的发展趋势，辅助产品定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位的决策，实现“客户-土地-产品”</w:t>
            </w:r>
            <w:r>
              <w:rPr>
                <w:spacing w:val="-93"/>
              </w:rPr>
              <w:t xml:space="preserve"> </w:t>
            </w:r>
            <w:r>
              <w:rPr>
                <w:spacing w:val="-1"/>
              </w:rPr>
              <w:t>三者精准</w:t>
            </w:r>
            <w:r>
              <w:rPr>
                <w:spacing w:val="-2"/>
              </w:rPr>
              <w:t>对位；形成住宅项目</w:t>
            </w:r>
            <w:r>
              <w:t xml:space="preserve"> </w:t>
            </w:r>
            <w:r>
              <w:rPr>
                <w:spacing w:val="-1"/>
              </w:rPr>
              <w:t>产品定位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1.0 </w:t>
            </w:r>
            <w:r>
              <w:rPr>
                <w:spacing w:val="-1"/>
              </w:rPr>
              <w:t>版模型，基于数据库及城市地图研究，借助</w:t>
            </w:r>
            <w:r>
              <w:rPr>
                <w:spacing w:val="-2"/>
              </w:rPr>
              <w:t>大模型智</w:t>
            </w:r>
            <w:r>
              <w:t xml:space="preserve"> </w:t>
            </w:r>
            <w:r>
              <w:rPr>
                <w:spacing w:val="-1"/>
              </w:rPr>
              <w:t>能体以及人工智能生成内容算法选型等数字化分析工具，构建初级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产品定位模型。</w:t>
            </w:r>
          </w:p>
          <w:p w14:paraId="4A0381AF">
            <w:pPr>
              <w:pStyle w:val="6"/>
              <w:spacing w:before="34" w:line="214" w:lineRule="auto"/>
              <w:ind w:left="48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3"/>
              </w:rPr>
              <w:t xml:space="preserve"> </w:t>
            </w:r>
            <w:r>
              <w:rPr>
                <w:b/>
                <w:bCs/>
                <w:spacing w:val="-5"/>
              </w:rPr>
              <w:t>、预期成果及知识产权归属</w:t>
            </w:r>
          </w:p>
          <w:p w14:paraId="4C8771E7">
            <w:pPr>
              <w:pStyle w:val="6"/>
              <w:spacing w:before="34" w:line="228" w:lineRule="auto"/>
              <w:ind w:left="10" w:right="3" w:firstLine="480"/>
              <w:jc w:val="both"/>
            </w:pPr>
            <w:r>
              <w:rPr>
                <w:spacing w:val="-1"/>
              </w:rPr>
              <w:t>编制《金隅地产住宅项目产品定位数据库使用指南》1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本；开</w:t>
            </w:r>
            <w:r>
              <w:t xml:space="preserve"> </w:t>
            </w:r>
            <w:r>
              <w:rPr>
                <w:spacing w:val="-4"/>
              </w:rPr>
              <w:t>发城市地图应用程序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套；形成软著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个；发表论文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55"/>
              </w:rPr>
              <w:t xml:space="preserve"> </w:t>
            </w:r>
            <w:r>
              <w:rPr>
                <w:spacing w:val="-4"/>
              </w:rPr>
              <w:t>篇；示</w:t>
            </w:r>
            <w:r>
              <w:rPr>
                <w:spacing w:val="-5"/>
              </w:rPr>
              <w:t>范项</w:t>
            </w:r>
            <w:r>
              <w:t xml:space="preserve"> </w:t>
            </w:r>
            <w:r>
              <w:rPr>
                <w:spacing w:val="-12"/>
              </w:rPr>
              <w:t>目</w:t>
            </w:r>
            <w:r>
              <w:rPr>
                <w:spacing w:val="-34"/>
              </w:rPr>
              <w:t xml:space="preserve"> </w:t>
            </w:r>
            <w:r>
              <w:rPr>
                <w:spacing w:val="-12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2"/>
              </w:rPr>
              <w:t>个。</w:t>
            </w:r>
          </w:p>
        </w:tc>
      </w:tr>
    </w:tbl>
    <w:p w14:paraId="27066BA4">
      <w:pPr>
        <w:rPr>
          <w:rFonts w:ascii="Arial"/>
          <w:sz w:val="21"/>
        </w:rPr>
      </w:pPr>
    </w:p>
    <w:p w14:paraId="2D6212A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668" w:bottom="400" w:left="1572" w:header="0" w:footer="0" w:gutter="0"/>
          <w:cols w:space="720" w:num="1"/>
        </w:sectPr>
      </w:pPr>
    </w:p>
    <w:p w14:paraId="512A123F">
      <w:pPr>
        <w:spacing w:line="155" w:lineRule="exact"/>
      </w:pPr>
    </w:p>
    <w:tbl>
      <w:tblPr>
        <w:tblStyle w:val="5"/>
        <w:tblW w:w="86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6965"/>
      </w:tblGrid>
      <w:tr w14:paraId="03648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</w:trPr>
        <w:tc>
          <w:tcPr>
            <w:tcW w:w="1695" w:type="dxa"/>
            <w:vAlign w:val="top"/>
          </w:tcPr>
          <w:p w14:paraId="4B3C8045">
            <w:pPr>
              <w:rPr>
                <w:rFonts w:ascii="Arial"/>
                <w:sz w:val="21"/>
              </w:rPr>
            </w:pPr>
          </w:p>
        </w:tc>
        <w:tc>
          <w:tcPr>
            <w:tcW w:w="6965" w:type="dxa"/>
            <w:vAlign w:val="top"/>
          </w:tcPr>
          <w:p w14:paraId="333E3300">
            <w:pPr>
              <w:pStyle w:val="6"/>
              <w:spacing w:before="41" w:line="227" w:lineRule="auto"/>
              <w:ind w:left="6" w:right="3" w:firstLine="481"/>
            </w:pPr>
            <w:r>
              <w:rPr>
                <w:spacing w:val="-1"/>
              </w:rPr>
              <w:t>论文、专利等产权归属：北京金隅集团股份有限公司、揭榜单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位共同所有。</w:t>
            </w:r>
          </w:p>
        </w:tc>
      </w:tr>
      <w:tr w14:paraId="75B07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4" w:hRule="atLeast"/>
        </w:trPr>
        <w:tc>
          <w:tcPr>
            <w:tcW w:w="1695" w:type="dxa"/>
            <w:vAlign w:val="top"/>
          </w:tcPr>
          <w:p w14:paraId="244D6BA6">
            <w:pPr>
              <w:spacing w:line="243" w:lineRule="auto"/>
              <w:rPr>
                <w:rFonts w:ascii="Arial"/>
                <w:sz w:val="21"/>
              </w:rPr>
            </w:pPr>
          </w:p>
          <w:p w14:paraId="5938D43F">
            <w:pPr>
              <w:spacing w:line="243" w:lineRule="auto"/>
              <w:rPr>
                <w:rFonts w:ascii="Arial"/>
                <w:sz w:val="21"/>
              </w:rPr>
            </w:pPr>
          </w:p>
          <w:p w14:paraId="25691CDC">
            <w:pPr>
              <w:spacing w:line="243" w:lineRule="auto"/>
              <w:rPr>
                <w:rFonts w:ascii="Arial"/>
                <w:sz w:val="21"/>
              </w:rPr>
            </w:pPr>
          </w:p>
          <w:p w14:paraId="0BA71D90">
            <w:pPr>
              <w:spacing w:line="243" w:lineRule="auto"/>
              <w:rPr>
                <w:rFonts w:ascii="Arial"/>
                <w:sz w:val="21"/>
              </w:rPr>
            </w:pPr>
          </w:p>
          <w:p w14:paraId="32039524">
            <w:pPr>
              <w:spacing w:line="243" w:lineRule="auto"/>
              <w:rPr>
                <w:rFonts w:ascii="Arial"/>
                <w:sz w:val="21"/>
              </w:rPr>
            </w:pPr>
          </w:p>
          <w:p w14:paraId="3C3D2729">
            <w:pPr>
              <w:spacing w:line="243" w:lineRule="auto"/>
              <w:rPr>
                <w:rFonts w:ascii="Arial"/>
                <w:sz w:val="21"/>
              </w:rPr>
            </w:pPr>
          </w:p>
          <w:p w14:paraId="0F61F906">
            <w:pPr>
              <w:spacing w:line="244" w:lineRule="auto"/>
              <w:rPr>
                <w:rFonts w:ascii="Arial"/>
                <w:sz w:val="21"/>
              </w:rPr>
            </w:pPr>
          </w:p>
          <w:p w14:paraId="60589B5C">
            <w:pPr>
              <w:spacing w:line="244" w:lineRule="auto"/>
              <w:rPr>
                <w:rFonts w:ascii="Arial"/>
                <w:sz w:val="21"/>
              </w:rPr>
            </w:pPr>
          </w:p>
          <w:p w14:paraId="0BAA5012">
            <w:pPr>
              <w:spacing w:line="244" w:lineRule="auto"/>
              <w:rPr>
                <w:rFonts w:ascii="Arial"/>
                <w:sz w:val="21"/>
              </w:rPr>
            </w:pPr>
          </w:p>
          <w:p w14:paraId="66256C1C">
            <w:pPr>
              <w:spacing w:line="244" w:lineRule="auto"/>
              <w:rPr>
                <w:rFonts w:ascii="Arial"/>
                <w:sz w:val="21"/>
              </w:rPr>
            </w:pPr>
          </w:p>
          <w:p w14:paraId="17033456">
            <w:pPr>
              <w:spacing w:line="244" w:lineRule="auto"/>
              <w:rPr>
                <w:rFonts w:ascii="Arial"/>
                <w:sz w:val="21"/>
              </w:rPr>
            </w:pPr>
          </w:p>
          <w:p w14:paraId="681C7E12">
            <w:pPr>
              <w:spacing w:line="244" w:lineRule="auto"/>
              <w:rPr>
                <w:rFonts w:ascii="Arial"/>
                <w:sz w:val="21"/>
              </w:rPr>
            </w:pPr>
          </w:p>
          <w:p w14:paraId="2B2EBF71">
            <w:pPr>
              <w:spacing w:line="244" w:lineRule="auto"/>
              <w:rPr>
                <w:rFonts w:ascii="Arial"/>
                <w:sz w:val="21"/>
              </w:rPr>
            </w:pPr>
          </w:p>
          <w:p w14:paraId="13ED1705">
            <w:pPr>
              <w:spacing w:line="244" w:lineRule="auto"/>
              <w:rPr>
                <w:rFonts w:ascii="Arial"/>
                <w:sz w:val="21"/>
              </w:rPr>
            </w:pPr>
          </w:p>
          <w:p w14:paraId="424224C0">
            <w:pPr>
              <w:spacing w:line="244" w:lineRule="auto"/>
              <w:rPr>
                <w:rFonts w:ascii="Arial"/>
                <w:sz w:val="21"/>
              </w:rPr>
            </w:pPr>
          </w:p>
          <w:p w14:paraId="44E22BA0">
            <w:pPr>
              <w:pStyle w:val="6"/>
              <w:spacing w:before="78" w:line="214" w:lineRule="auto"/>
              <w:ind w:left="10"/>
            </w:pPr>
            <w:r>
              <w:rPr>
                <w:spacing w:val="-2"/>
              </w:rPr>
              <w:t>考核指标</w:t>
            </w:r>
          </w:p>
        </w:tc>
        <w:tc>
          <w:tcPr>
            <w:tcW w:w="6965" w:type="dxa"/>
            <w:vAlign w:val="top"/>
          </w:tcPr>
          <w:p w14:paraId="201B2209">
            <w:pPr>
              <w:pStyle w:val="6"/>
              <w:spacing w:before="37" w:line="214" w:lineRule="auto"/>
              <w:ind w:left="49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7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5"/>
              </w:rPr>
              <w:t xml:space="preserve"> </w:t>
            </w:r>
            <w:r>
              <w:rPr>
                <w:b/>
                <w:bCs/>
                <w:spacing w:val="-7"/>
              </w:rPr>
              <w:t>、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7"/>
              </w:rPr>
              <w:t>“</w:t>
            </w:r>
            <w:r>
              <w:rPr>
                <w:b/>
                <w:bCs/>
                <w:spacing w:val="-7"/>
              </w:rPr>
              <w:t>里程碑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7"/>
              </w:rPr>
              <w:t>1”</w:t>
            </w:r>
            <w:r>
              <w:rPr>
                <w:b/>
                <w:bCs/>
                <w:spacing w:val="-7"/>
              </w:rPr>
              <w:t>考核指标</w:t>
            </w:r>
          </w:p>
          <w:p w14:paraId="408BA85F">
            <w:pPr>
              <w:pStyle w:val="6"/>
              <w:spacing w:before="34" w:line="236" w:lineRule="auto"/>
              <w:ind w:left="12" w:firstLine="471"/>
            </w:pPr>
            <w:r>
              <w:rPr>
                <w:spacing w:val="-2"/>
              </w:rPr>
              <w:t>建立集团住宅项目数据库，在地产前期可研和土地获取阶段，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分析研究有效数据的因果性及关联性，建立数据录入规则，形成数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据资产。数据库建设要求数据输出及时性（土地数据实时性更新、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新房交易数据周度更新）、数据结构完整性（土地数据、新房数据、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二手房数据、人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口、政策、宏观、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POI</w:t>
            </w:r>
            <w:r>
              <w:rPr>
                <w:spacing w:val="-4"/>
              </w:rPr>
              <w:t>）</w:t>
            </w:r>
            <w:r>
              <w:rPr>
                <w:spacing w:val="-5"/>
              </w:rPr>
              <w:t>及数据一致性（不同数据</w:t>
            </w:r>
            <w:r>
              <w:t xml:space="preserve">  </w:t>
            </w:r>
            <w:r>
              <w:rPr>
                <w:spacing w:val="-3"/>
              </w:rPr>
              <w:t>源的数据保持一致）。数据库规模包括一年内所有项目与近年来的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典型项目数据，每个示范项目提供不少于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5 </w:t>
            </w:r>
            <w:r>
              <w:rPr>
                <w:spacing w:val="-3"/>
              </w:rPr>
              <w:t>个竞品项目</w:t>
            </w:r>
            <w:r>
              <w:rPr>
                <w:spacing w:val="-4"/>
              </w:rPr>
              <w:t>数据（不限</w:t>
            </w:r>
            <w:r>
              <w:t xml:space="preserve"> </w:t>
            </w:r>
            <w:r>
              <w:rPr>
                <w:spacing w:val="-3"/>
              </w:rPr>
              <w:t>于土地、客户、产品等方面）。</w:t>
            </w:r>
          </w:p>
          <w:p w14:paraId="1C30AE06">
            <w:pPr>
              <w:pStyle w:val="6"/>
              <w:spacing w:before="36" w:line="214" w:lineRule="auto"/>
              <w:ind w:left="48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8"/>
              </w:rPr>
              <w:t xml:space="preserve"> </w:t>
            </w:r>
            <w:r>
              <w:rPr>
                <w:b/>
                <w:bCs/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“</w:t>
            </w:r>
            <w:r>
              <w:rPr>
                <w:b/>
                <w:bCs/>
                <w:spacing w:val="-5"/>
              </w:rPr>
              <w:t>里程碑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2”</w:t>
            </w:r>
            <w:r>
              <w:rPr>
                <w:b/>
                <w:bCs/>
                <w:spacing w:val="-5"/>
              </w:rPr>
              <w:t>考核指标</w:t>
            </w:r>
          </w:p>
          <w:p w14:paraId="6E2C81F2">
            <w:pPr>
              <w:pStyle w:val="6"/>
              <w:spacing w:before="33" w:line="234" w:lineRule="auto"/>
              <w:ind w:left="11" w:right="3" w:firstLine="475"/>
            </w:pPr>
            <w:r>
              <w:rPr>
                <w:spacing w:val="-1"/>
              </w:rPr>
              <w:t>基于数据库建设目标区域的城市地图，结合数字化技术的大数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据验证，对区域客群开展深入研究，形成包括年龄、职业、收入、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家庭情况、生活习惯等多维度客户画像，综合研判市场及客户的发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展趋势，辅助产品定位的决策。搭建不少于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3 </w:t>
            </w:r>
            <w:r>
              <w:rPr>
                <w:spacing w:val="-1"/>
              </w:rPr>
              <w:t>个深耕片区的城市地</w:t>
            </w:r>
            <w:r>
              <w:t xml:space="preserve"> </w:t>
            </w:r>
            <w:r>
              <w:rPr>
                <w:spacing w:val="-1"/>
              </w:rPr>
              <w:t>图，并输出对应的项目研究报告。</w:t>
            </w:r>
          </w:p>
          <w:p w14:paraId="418F7DD2">
            <w:pPr>
              <w:pStyle w:val="6"/>
              <w:spacing w:before="34" w:line="214" w:lineRule="auto"/>
              <w:ind w:left="48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5"/>
              </w:rPr>
              <w:t xml:space="preserve"> </w:t>
            </w:r>
            <w:r>
              <w:rPr>
                <w:b/>
                <w:bCs/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“</w:t>
            </w:r>
            <w:r>
              <w:rPr>
                <w:b/>
                <w:bCs/>
                <w:spacing w:val="-5"/>
              </w:rPr>
              <w:t>里程碑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3”</w:t>
            </w:r>
            <w:r>
              <w:rPr>
                <w:b/>
                <w:bCs/>
                <w:spacing w:val="-5"/>
              </w:rPr>
              <w:t>考核指标</w:t>
            </w:r>
          </w:p>
          <w:p w14:paraId="177105A9">
            <w:pPr>
              <w:pStyle w:val="6"/>
              <w:spacing w:before="35" w:line="233" w:lineRule="auto"/>
              <w:ind w:left="7" w:right="3" w:firstLine="476"/>
              <w:jc w:val="both"/>
            </w:pPr>
            <w:r>
              <w:rPr>
                <w:spacing w:val="-1"/>
              </w:rPr>
              <w:t>形成住宅项目产品定位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1.0 </w:t>
            </w:r>
            <w:r>
              <w:rPr>
                <w:spacing w:val="-1"/>
              </w:rPr>
              <w:t>版模型，基于数据库及城市</w:t>
            </w:r>
            <w:r>
              <w:rPr>
                <w:spacing w:val="-2"/>
              </w:rPr>
              <w:t>地图研</w:t>
            </w:r>
            <w:r>
              <w:t xml:space="preserve"> </w:t>
            </w:r>
            <w:r>
              <w:rPr>
                <w:spacing w:val="-2"/>
              </w:rPr>
              <w:t>究，构建初级产品定位模型，形成不少于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个包括户配比例、规划</w:t>
            </w:r>
            <w:r>
              <w:t xml:space="preserve"> </w:t>
            </w:r>
            <w:r>
              <w:rPr>
                <w:spacing w:val="-1"/>
              </w:rPr>
              <w:t>布局等多维度的差异化产品定位方案；并对定位模型提供校验，输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出校验报告。</w:t>
            </w:r>
          </w:p>
          <w:p w14:paraId="693A9E83">
            <w:pPr>
              <w:pStyle w:val="6"/>
              <w:spacing w:before="33" w:line="214" w:lineRule="auto"/>
              <w:ind w:left="48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1"/>
              </w:rPr>
              <w:t xml:space="preserve"> </w:t>
            </w:r>
            <w:r>
              <w:rPr>
                <w:b/>
                <w:bCs/>
                <w:spacing w:val="-6"/>
              </w:rPr>
              <w:t>、最终考核指标</w:t>
            </w:r>
          </w:p>
          <w:p w14:paraId="29B7BF40">
            <w:pPr>
              <w:pStyle w:val="6"/>
              <w:spacing w:before="33" w:line="231" w:lineRule="auto"/>
              <w:ind w:left="10" w:right="3" w:firstLine="480"/>
              <w:jc w:val="both"/>
            </w:pPr>
            <w:r>
              <w:rPr>
                <w:spacing w:val="-1"/>
              </w:rPr>
              <w:t>编制《金隅地产住宅项目产品定位数据库使用指南》1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本；开</w:t>
            </w:r>
            <w:r>
              <w:t xml:space="preserve"> </w:t>
            </w:r>
            <w:r>
              <w:rPr>
                <w:spacing w:val="-4"/>
              </w:rPr>
              <w:t>发城市地图应用程序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套；形成软著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个；发表论文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55"/>
              </w:rPr>
              <w:t xml:space="preserve"> </w:t>
            </w:r>
            <w:r>
              <w:rPr>
                <w:spacing w:val="-4"/>
              </w:rPr>
              <w:t>篇；示</w:t>
            </w:r>
            <w:r>
              <w:rPr>
                <w:spacing w:val="-5"/>
              </w:rPr>
              <w:t>范项</w:t>
            </w:r>
            <w:r>
              <w:t xml:space="preserve"> </w:t>
            </w:r>
            <w:r>
              <w:rPr>
                <w:spacing w:val="-12"/>
              </w:rPr>
              <w:t>目</w:t>
            </w:r>
            <w:r>
              <w:rPr>
                <w:spacing w:val="-34"/>
              </w:rPr>
              <w:t xml:space="preserve"> </w:t>
            </w:r>
            <w:r>
              <w:rPr>
                <w:spacing w:val="-12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2"/>
              </w:rPr>
              <w:t>个。</w:t>
            </w:r>
          </w:p>
        </w:tc>
      </w:tr>
    </w:tbl>
    <w:p w14:paraId="14BC4D93">
      <w:pPr>
        <w:rPr>
          <w:rFonts w:ascii="Arial"/>
          <w:sz w:val="21"/>
        </w:rPr>
      </w:pPr>
    </w:p>
    <w:p w14:paraId="549142FA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587" w:bottom="1124" w:left="1572" w:header="0" w:footer="848" w:gutter="0"/>
          <w:cols w:space="720" w:num="1"/>
        </w:sectPr>
      </w:pPr>
    </w:p>
    <w:p w14:paraId="658F5FFF">
      <w:pPr>
        <w:spacing w:line="155" w:lineRule="exact"/>
      </w:pPr>
    </w:p>
    <w:tbl>
      <w:tblPr>
        <w:tblStyle w:val="5"/>
        <w:tblW w:w="86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6965"/>
      </w:tblGrid>
      <w:tr w14:paraId="04A30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660" w:type="dxa"/>
            <w:gridSpan w:val="2"/>
            <w:shd w:val="clear" w:color="auto" w:fill="BFBFBF"/>
            <w:vAlign w:val="top"/>
          </w:tcPr>
          <w:p w14:paraId="736F283B">
            <w:pPr>
              <w:spacing w:before="222" w:line="190" w:lineRule="auto"/>
              <w:ind w:left="228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9"/>
                <w:sz w:val="20"/>
                <w:szCs w:val="20"/>
              </w:rPr>
              <w:t>北京金隅集团股份有限公司</w:t>
            </w:r>
            <w:r>
              <w:rPr>
                <w:rFonts w:ascii="Times New Roman" w:hAnsi="Times New Roman" w:eastAsia="Times New Roman" w:cs="Times New Roman"/>
                <w:color w:val="333333"/>
                <w:spacing w:val="9"/>
                <w:sz w:val="20"/>
                <w:szCs w:val="20"/>
              </w:rPr>
              <w:t>“</w:t>
            </w:r>
            <w:r>
              <w:rPr>
                <w:rFonts w:ascii="微软雅黑" w:hAnsi="微软雅黑" w:eastAsia="微软雅黑" w:cs="微软雅黑"/>
                <w:color w:val="333333"/>
                <w:spacing w:val="9"/>
                <w:sz w:val="20"/>
                <w:szCs w:val="20"/>
              </w:rPr>
              <w:t>揭榜挂帅</w:t>
            </w:r>
            <w:r>
              <w:rPr>
                <w:rFonts w:ascii="Times New Roman" w:hAnsi="Times New Roman" w:eastAsia="Times New Roman" w:cs="Times New Roman"/>
                <w:color w:val="333333"/>
                <w:spacing w:val="9"/>
                <w:sz w:val="20"/>
                <w:szCs w:val="20"/>
              </w:rPr>
              <w:t>”</w:t>
            </w:r>
            <w:r>
              <w:rPr>
                <w:rFonts w:ascii="微软雅黑" w:hAnsi="微软雅黑" w:eastAsia="微软雅黑" w:cs="微软雅黑"/>
                <w:color w:val="333333"/>
                <w:spacing w:val="9"/>
                <w:sz w:val="20"/>
                <w:szCs w:val="20"/>
              </w:rPr>
              <w:t>任务清</w:t>
            </w:r>
            <w:r>
              <w:rPr>
                <w:rFonts w:ascii="微软雅黑" w:hAnsi="微软雅黑" w:eastAsia="微软雅黑" w:cs="微软雅黑"/>
                <w:color w:val="333333"/>
                <w:spacing w:val="8"/>
                <w:sz w:val="20"/>
                <w:szCs w:val="20"/>
              </w:rPr>
              <w:t>单</w:t>
            </w:r>
            <w:r>
              <w:rPr>
                <w:rFonts w:ascii="Times New Roman" w:hAnsi="Times New Roman" w:eastAsia="Times New Roman" w:cs="Times New Roman"/>
                <w:color w:val="333333"/>
                <w:spacing w:val="8"/>
                <w:sz w:val="20"/>
                <w:szCs w:val="20"/>
              </w:rPr>
              <w:t>-2</w:t>
            </w:r>
          </w:p>
        </w:tc>
      </w:tr>
      <w:tr w14:paraId="1A2BF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95" w:type="dxa"/>
            <w:vAlign w:val="top"/>
          </w:tcPr>
          <w:p w14:paraId="52FED744">
            <w:pPr>
              <w:pStyle w:val="6"/>
              <w:spacing w:before="121" w:line="214" w:lineRule="auto"/>
              <w:ind w:left="17"/>
            </w:pPr>
            <w:r>
              <w:rPr>
                <w:spacing w:val="-4"/>
              </w:rPr>
              <w:t>任务名称</w:t>
            </w:r>
          </w:p>
        </w:tc>
        <w:tc>
          <w:tcPr>
            <w:tcW w:w="6965" w:type="dxa"/>
            <w:vAlign w:val="top"/>
          </w:tcPr>
          <w:p w14:paraId="50A98ABE">
            <w:pPr>
              <w:pStyle w:val="6"/>
              <w:spacing w:before="121" w:line="214" w:lineRule="auto"/>
              <w:ind w:left="6"/>
            </w:pPr>
            <w:r>
              <w:rPr>
                <w:b/>
                <w:bCs/>
                <w:spacing w:val="-2"/>
              </w:rPr>
              <w:t>基于三元流动理论的绿色高效节能离心风机技术研究与应用</w:t>
            </w:r>
          </w:p>
        </w:tc>
      </w:tr>
      <w:tr w14:paraId="3CFFB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695" w:type="dxa"/>
            <w:vAlign w:val="top"/>
          </w:tcPr>
          <w:p w14:paraId="5912A854">
            <w:pPr>
              <w:spacing w:line="270" w:lineRule="auto"/>
              <w:rPr>
                <w:rFonts w:ascii="Arial"/>
                <w:sz w:val="21"/>
              </w:rPr>
            </w:pPr>
          </w:p>
          <w:p w14:paraId="3924D807">
            <w:pPr>
              <w:pStyle w:val="6"/>
              <w:spacing w:before="78" w:line="214" w:lineRule="auto"/>
              <w:ind w:left="14"/>
            </w:pPr>
            <w:r>
              <w:rPr>
                <w:spacing w:val="-3"/>
              </w:rPr>
              <w:t>所属领域</w:t>
            </w:r>
          </w:p>
        </w:tc>
        <w:tc>
          <w:tcPr>
            <w:tcW w:w="6965" w:type="dxa"/>
            <w:vAlign w:val="top"/>
          </w:tcPr>
          <w:p w14:paraId="2763CBBA">
            <w:pPr>
              <w:pStyle w:val="6"/>
              <w:spacing w:before="37" w:line="217" w:lineRule="auto"/>
              <w:ind w:left="20"/>
              <w:rPr>
                <w:sz w:val="22"/>
                <w:szCs w:val="22"/>
              </w:rPr>
            </w:pPr>
            <w:r>
              <w:rPr>
                <w:rFonts w:ascii="MS UI Gothic" w:hAnsi="MS UI Gothic" w:eastAsia="MS UI Gothic" w:cs="MS UI Gothic"/>
                <w:spacing w:val="-2"/>
              </w:rPr>
              <w:t>☑</w:t>
            </w:r>
            <w:r>
              <w:rPr>
                <w:spacing w:val="-2"/>
                <w:sz w:val="22"/>
                <w:szCs w:val="22"/>
              </w:rPr>
              <w:t>方向</w:t>
            </w:r>
            <w:r>
              <w:rPr>
                <w:spacing w:val="-2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1</w:t>
            </w:r>
            <w:r>
              <w:rPr>
                <w:spacing w:val="-2"/>
                <w:sz w:val="22"/>
                <w:szCs w:val="22"/>
              </w:rPr>
              <w:t xml:space="preserve">：绿色低碳环保     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  <w:sz w:val="22"/>
                <w:szCs w:val="22"/>
              </w:rPr>
              <w:t>方向</w:t>
            </w:r>
            <w:r>
              <w:rPr>
                <w:spacing w:val="-5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  <w:r>
              <w:rPr>
                <w:spacing w:val="-2"/>
                <w:sz w:val="22"/>
                <w:szCs w:val="22"/>
              </w:rPr>
              <w:t>：绿色智能制造</w:t>
            </w:r>
          </w:p>
          <w:p w14:paraId="109BD642">
            <w:pPr>
              <w:pStyle w:val="6"/>
              <w:spacing w:before="42" w:line="213" w:lineRule="auto"/>
              <w:ind w:left="18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spacing w:val="-1"/>
                <w:sz w:val="22"/>
                <w:szCs w:val="22"/>
              </w:rPr>
              <w:t>方向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3</w:t>
            </w:r>
            <w:r>
              <w:rPr>
                <w:spacing w:val="-1"/>
                <w:sz w:val="22"/>
                <w:szCs w:val="22"/>
              </w:rPr>
              <w:t xml:space="preserve">：绿色新型建材       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spacing w:val="-1"/>
                <w:sz w:val="22"/>
                <w:szCs w:val="22"/>
              </w:rPr>
              <w:t>方向</w:t>
            </w:r>
            <w:r>
              <w:rPr>
                <w:spacing w:val="-5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</w:t>
            </w:r>
            <w:r>
              <w:rPr>
                <w:spacing w:val="-1"/>
                <w:sz w:val="22"/>
                <w:szCs w:val="22"/>
              </w:rPr>
              <w:t>：绿色智慧建筑</w:t>
            </w:r>
          </w:p>
          <w:p w14:paraId="0D7C422F">
            <w:pPr>
              <w:pStyle w:val="6"/>
              <w:spacing w:before="44" w:line="207" w:lineRule="auto"/>
              <w:ind w:left="38"/>
              <w:rPr>
                <w:sz w:val="22"/>
                <w:szCs w:val="22"/>
              </w:rPr>
            </w:pPr>
            <w:r>
              <w:rPr>
                <w:spacing w:val="-6"/>
              </w:rPr>
              <w:t>□</w:t>
            </w:r>
            <w:r>
              <w:rPr>
                <w:spacing w:val="-6"/>
                <w:sz w:val="22"/>
                <w:szCs w:val="22"/>
              </w:rPr>
              <w:t>方向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5</w:t>
            </w:r>
            <w:r>
              <w:rPr>
                <w:spacing w:val="-6"/>
                <w:sz w:val="22"/>
                <w:szCs w:val="22"/>
              </w:rPr>
              <w:t>：新材料</w:t>
            </w:r>
            <w:r>
              <w:rPr>
                <w:spacing w:val="2"/>
                <w:sz w:val="22"/>
                <w:szCs w:val="22"/>
              </w:rPr>
              <w:t xml:space="preserve">               </w:t>
            </w:r>
            <w:r>
              <w:rPr>
                <w:spacing w:val="-6"/>
              </w:rPr>
              <w:t>□</w:t>
            </w:r>
            <w:r>
              <w:rPr>
                <w:spacing w:val="-6"/>
                <w:sz w:val="22"/>
                <w:szCs w:val="22"/>
              </w:rPr>
              <w:t>方向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6</w:t>
            </w:r>
            <w:r>
              <w:rPr>
                <w:spacing w:val="-6"/>
                <w:sz w:val="22"/>
                <w:szCs w:val="22"/>
              </w:rPr>
              <w:t>：其他</w:t>
            </w:r>
          </w:p>
        </w:tc>
      </w:tr>
      <w:tr w14:paraId="4A17D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95" w:type="dxa"/>
            <w:vAlign w:val="top"/>
          </w:tcPr>
          <w:p w14:paraId="5BB6C947">
            <w:pPr>
              <w:pStyle w:val="6"/>
              <w:spacing w:before="37" w:line="207" w:lineRule="auto"/>
              <w:ind w:left="7"/>
            </w:pPr>
            <w:r>
              <w:rPr>
                <w:spacing w:val="-1"/>
              </w:rPr>
              <w:t>研发周期</w:t>
            </w:r>
          </w:p>
        </w:tc>
        <w:tc>
          <w:tcPr>
            <w:tcW w:w="6965" w:type="dxa"/>
            <w:vAlign w:val="top"/>
          </w:tcPr>
          <w:p w14:paraId="4F46E513">
            <w:pPr>
              <w:pStyle w:val="6"/>
              <w:spacing w:before="37" w:line="207" w:lineRule="auto"/>
              <w:ind w:left="126"/>
            </w:pPr>
            <w:r>
              <w:rPr>
                <w:rFonts w:ascii="Times New Roman" w:hAnsi="Times New Roman" w:eastAsia="Times New Roman" w:cs="Times New Roman"/>
                <w:spacing w:val="-4"/>
                <w:u w:val="single" w:color="auto"/>
              </w:rPr>
              <w:t xml:space="preserve">2024 </w:t>
            </w:r>
            <w:r>
              <w:rPr>
                <w:spacing w:val="-4"/>
              </w:rPr>
              <w:t>年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u w:val="single" w:color="auto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u w:val="single" w:color="auto"/>
              </w:rPr>
              <w:t xml:space="preserve"> </w:t>
            </w:r>
            <w:r>
              <w:rPr>
                <w:spacing w:val="-4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— </w:t>
            </w:r>
            <w:r>
              <w:rPr>
                <w:rFonts w:ascii="Times New Roman" w:hAnsi="Times New Roman" w:eastAsia="Times New Roman" w:cs="Times New Roman"/>
                <w:spacing w:val="-4"/>
                <w:u w:val="single" w:color="auto"/>
              </w:rPr>
              <w:t>2026</w:t>
            </w:r>
            <w:r>
              <w:rPr>
                <w:rFonts w:ascii="Times New Roman" w:hAnsi="Times New Roman" w:eastAsia="Times New Roman" w:cs="Times New Roman"/>
                <w:spacing w:val="12"/>
                <w:u w:val="single" w:color="auto"/>
              </w:rPr>
              <w:t xml:space="preserve"> </w:t>
            </w:r>
            <w:r>
              <w:rPr>
                <w:spacing w:val="-4"/>
              </w:rPr>
              <w:t>年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u w:val="single" w:color="auto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u w:val="single" w:color="auto"/>
              </w:rPr>
              <w:t xml:space="preserve"> </w:t>
            </w:r>
            <w:r>
              <w:rPr>
                <w:spacing w:val="-4"/>
              </w:rPr>
              <w:t>月</w:t>
            </w:r>
          </w:p>
        </w:tc>
      </w:tr>
      <w:tr w14:paraId="793A3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3" w:hRule="atLeast"/>
        </w:trPr>
        <w:tc>
          <w:tcPr>
            <w:tcW w:w="1695" w:type="dxa"/>
            <w:vAlign w:val="top"/>
          </w:tcPr>
          <w:p w14:paraId="01924EF8">
            <w:pPr>
              <w:spacing w:line="242" w:lineRule="auto"/>
              <w:rPr>
                <w:rFonts w:ascii="Arial"/>
                <w:sz w:val="21"/>
              </w:rPr>
            </w:pPr>
          </w:p>
          <w:p w14:paraId="6B9E143D">
            <w:pPr>
              <w:spacing w:line="242" w:lineRule="auto"/>
              <w:rPr>
                <w:rFonts w:ascii="Arial"/>
                <w:sz w:val="21"/>
              </w:rPr>
            </w:pPr>
          </w:p>
          <w:p w14:paraId="43C65402">
            <w:pPr>
              <w:spacing w:line="242" w:lineRule="auto"/>
              <w:rPr>
                <w:rFonts w:ascii="Arial"/>
                <w:sz w:val="21"/>
              </w:rPr>
            </w:pPr>
          </w:p>
          <w:p w14:paraId="3A17B004">
            <w:pPr>
              <w:spacing w:line="242" w:lineRule="auto"/>
              <w:rPr>
                <w:rFonts w:ascii="Arial"/>
                <w:sz w:val="21"/>
              </w:rPr>
            </w:pPr>
          </w:p>
          <w:p w14:paraId="362BC0B9">
            <w:pPr>
              <w:spacing w:line="242" w:lineRule="auto"/>
              <w:rPr>
                <w:rFonts w:ascii="Arial"/>
                <w:sz w:val="21"/>
              </w:rPr>
            </w:pPr>
          </w:p>
          <w:p w14:paraId="2BDDF33E">
            <w:pPr>
              <w:spacing w:line="242" w:lineRule="auto"/>
              <w:rPr>
                <w:rFonts w:ascii="Arial"/>
                <w:sz w:val="21"/>
              </w:rPr>
            </w:pPr>
          </w:p>
          <w:p w14:paraId="3095FBC9">
            <w:pPr>
              <w:spacing w:line="242" w:lineRule="auto"/>
              <w:rPr>
                <w:rFonts w:ascii="Arial"/>
                <w:sz w:val="21"/>
              </w:rPr>
            </w:pPr>
          </w:p>
          <w:p w14:paraId="2023F75F">
            <w:pPr>
              <w:spacing w:line="243" w:lineRule="auto"/>
              <w:rPr>
                <w:rFonts w:ascii="Arial"/>
                <w:sz w:val="21"/>
              </w:rPr>
            </w:pPr>
          </w:p>
          <w:p w14:paraId="2CB1EC60">
            <w:pPr>
              <w:spacing w:line="243" w:lineRule="auto"/>
              <w:rPr>
                <w:rFonts w:ascii="Arial"/>
                <w:sz w:val="21"/>
              </w:rPr>
            </w:pPr>
          </w:p>
          <w:p w14:paraId="6F9F28A1">
            <w:pPr>
              <w:spacing w:line="243" w:lineRule="auto"/>
              <w:rPr>
                <w:rFonts w:ascii="Arial"/>
                <w:sz w:val="21"/>
              </w:rPr>
            </w:pPr>
          </w:p>
          <w:p w14:paraId="68F8FC1E">
            <w:pPr>
              <w:spacing w:line="243" w:lineRule="auto"/>
              <w:rPr>
                <w:rFonts w:ascii="Arial"/>
                <w:sz w:val="21"/>
              </w:rPr>
            </w:pPr>
          </w:p>
          <w:p w14:paraId="1434BD4F">
            <w:pPr>
              <w:spacing w:line="243" w:lineRule="auto"/>
              <w:rPr>
                <w:rFonts w:ascii="Arial"/>
                <w:sz w:val="21"/>
              </w:rPr>
            </w:pPr>
          </w:p>
          <w:p w14:paraId="415EC1FF">
            <w:pPr>
              <w:spacing w:line="243" w:lineRule="auto"/>
              <w:rPr>
                <w:rFonts w:ascii="Arial"/>
                <w:sz w:val="21"/>
              </w:rPr>
            </w:pPr>
          </w:p>
          <w:p w14:paraId="3DE98CBA">
            <w:pPr>
              <w:spacing w:line="243" w:lineRule="auto"/>
              <w:rPr>
                <w:rFonts w:ascii="Arial"/>
                <w:sz w:val="21"/>
              </w:rPr>
            </w:pPr>
          </w:p>
          <w:p w14:paraId="4D5AF6C9">
            <w:pPr>
              <w:spacing w:line="243" w:lineRule="auto"/>
              <w:rPr>
                <w:rFonts w:ascii="Arial"/>
                <w:sz w:val="21"/>
              </w:rPr>
            </w:pPr>
          </w:p>
          <w:p w14:paraId="32C61455">
            <w:pPr>
              <w:spacing w:line="243" w:lineRule="auto"/>
              <w:rPr>
                <w:rFonts w:ascii="Arial"/>
                <w:sz w:val="21"/>
              </w:rPr>
            </w:pPr>
          </w:p>
          <w:p w14:paraId="4EBC90CE">
            <w:pPr>
              <w:spacing w:line="243" w:lineRule="auto"/>
              <w:rPr>
                <w:rFonts w:ascii="Arial"/>
                <w:sz w:val="21"/>
              </w:rPr>
            </w:pPr>
          </w:p>
          <w:p w14:paraId="68E0B826">
            <w:pPr>
              <w:spacing w:line="243" w:lineRule="auto"/>
              <w:rPr>
                <w:rFonts w:ascii="Arial"/>
                <w:sz w:val="21"/>
              </w:rPr>
            </w:pPr>
          </w:p>
          <w:p w14:paraId="40C43989">
            <w:pPr>
              <w:spacing w:line="243" w:lineRule="auto"/>
              <w:rPr>
                <w:rFonts w:ascii="Arial"/>
                <w:sz w:val="21"/>
              </w:rPr>
            </w:pPr>
          </w:p>
          <w:p w14:paraId="29D365AF">
            <w:pPr>
              <w:pStyle w:val="6"/>
              <w:spacing w:before="78" w:line="214" w:lineRule="auto"/>
              <w:ind w:left="17"/>
            </w:pPr>
            <w:r>
              <w:rPr>
                <w:spacing w:val="-4"/>
              </w:rPr>
              <w:t>任务简介</w:t>
            </w:r>
          </w:p>
        </w:tc>
        <w:tc>
          <w:tcPr>
            <w:tcW w:w="6965" w:type="dxa"/>
            <w:vAlign w:val="top"/>
          </w:tcPr>
          <w:p w14:paraId="22C02A3A">
            <w:pPr>
              <w:pStyle w:val="6"/>
              <w:spacing w:before="37" w:line="214" w:lineRule="auto"/>
              <w:ind w:left="49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9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1"/>
              </w:rPr>
              <w:t xml:space="preserve"> </w:t>
            </w:r>
            <w:r>
              <w:rPr>
                <w:b/>
                <w:bCs/>
                <w:spacing w:val="-9"/>
              </w:rPr>
              <w:t>、技术背景</w:t>
            </w:r>
          </w:p>
          <w:p w14:paraId="348141BC">
            <w:pPr>
              <w:pStyle w:val="6"/>
              <w:spacing w:before="32" w:line="235" w:lineRule="auto"/>
              <w:ind w:left="7" w:right="3" w:firstLine="500"/>
            </w:pPr>
            <w:r>
              <w:rPr>
                <w:spacing w:val="-1"/>
              </w:rPr>
              <w:t>三元流技术进行分析，通过更精细计算，减少分</w:t>
            </w:r>
            <w:r>
              <w:rPr>
                <w:spacing w:val="-2"/>
              </w:rPr>
              <w:t>离流、漩涡、</w:t>
            </w:r>
            <w:r>
              <w:t xml:space="preserve"> </w:t>
            </w:r>
            <w:r>
              <w:rPr>
                <w:spacing w:val="-1"/>
              </w:rPr>
              <w:t>二次流、尾流等对气动性能的影响，获得更加符合气体流动特性的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叶片形状，该技术设计的风机模型相对于其它普通风机模型具有在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相同功率下参数更优，相同参数下功率更小的特点，可实现风机更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好的减重、增效、降噪、节能降耗的效果。</w:t>
            </w:r>
          </w:p>
          <w:p w14:paraId="1D71D5FF">
            <w:pPr>
              <w:pStyle w:val="6"/>
              <w:spacing w:before="34" w:line="234" w:lineRule="auto"/>
              <w:ind w:left="8" w:right="3" w:firstLine="499"/>
            </w:pPr>
            <w:r>
              <w:rPr>
                <w:spacing w:val="-1"/>
              </w:rPr>
              <w:t>三元流高效离心风机技术开发应用，不仅可以用</w:t>
            </w:r>
            <w:r>
              <w:rPr>
                <w:spacing w:val="-2"/>
              </w:rPr>
              <w:t>于已有市场节</w:t>
            </w:r>
            <w:r>
              <w:t xml:space="preserve"> </w:t>
            </w:r>
            <w:r>
              <w:rPr>
                <w:spacing w:val="-1"/>
              </w:rPr>
              <w:t>能改造项目的推广应用、方案实施，也能为建材、钢铁、电力等行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业市场开拓，实现节能降碳提产增效目标提供技术支撑，符合绿色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低碳发展需求。</w:t>
            </w:r>
          </w:p>
          <w:p w14:paraId="07EC996C">
            <w:pPr>
              <w:pStyle w:val="6"/>
              <w:spacing w:before="31" w:line="214" w:lineRule="auto"/>
              <w:ind w:left="48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8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7"/>
              </w:rPr>
              <w:t xml:space="preserve"> </w:t>
            </w:r>
            <w:r>
              <w:rPr>
                <w:b/>
                <w:bCs/>
                <w:spacing w:val="-8"/>
              </w:rPr>
              <w:t>、研究目标</w:t>
            </w:r>
          </w:p>
          <w:p w14:paraId="47A2CE92">
            <w:pPr>
              <w:pStyle w:val="6"/>
              <w:spacing w:before="33" w:line="234" w:lineRule="auto"/>
              <w:ind w:left="11" w:right="3" w:firstLine="484"/>
              <w:jc w:val="both"/>
            </w:pPr>
            <w:r>
              <w:rPr>
                <w:spacing w:val="-1"/>
              </w:rPr>
              <w:t>通过三元流理论研究、风机模型开发、制作及试验验证，获得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高效节能离心风机的三元流技术，形成符合国标《GB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19761-2</w:t>
            </w:r>
            <w:r>
              <w:rPr>
                <w:spacing w:val="-7"/>
              </w:rPr>
              <w:t>020 通</w:t>
            </w:r>
            <w:r>
              <w:t xml:space="preserve"> </w:t>
            </w:r>
            <w:r>
              <w:rPr>
                <w:spacing w:val="8"/>
              </w:rPr>
              <w:t>风机能效限定值及能效等级》一级能效的高效风机模型及性能曲</w:t>
            </w:r>
            <w:r>
              <w:t xml:space="preserve"> </w:t>
            </w:r>
            <w:r>
              <w:rPr>
                <w:spacing w:val="-1"/>
              </w:rPr>
              <w:t>线，最终实现产业化落地应用。</w:t>
            </w:r>
          </w:p>
          <w:p w14:paraId="5BFC1DD8">
            <w:pPr>
              <w:pStyle w:val="6"/>
              <w:spacing w:before="31" w:line="214" w:lineRule="auto"/>
              <w:ind w:left="48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7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1"/>
              </w:rPr>
              <w:t xml:space="preserve"> </w:t>
            </w:r>
            <w:r>
              <w:rPr>
                <w:b/>
                <w:bCs/>
                <w:spacing w:val="-7"/>
              </w:rPr>
              <w:t>、研究内容</w:t>
            </w:r>
          </w:p>
          <w:p w14:paraId="2EA9EB8F">
            <w:pPr>
              <w:pStyle w:val="6"/>
              <w:spacing w:before="34" w:line="214" w:lineRule="auto"/>
              <w:ind w:left="486"/>
            </w:pPr>
            <w:r>
              <w:rPr>
                <w:spacing w:val="-1"/>
              </w:rPr>
              <w:t>（1）研究三元流叶轮通用设计方法</w:t>
            </w:r>
          </w:p>
          <w:p w14:paraId="6EBC901B">
            <w:pPr>
              <w:pStyle w:val="6"/>
              <w:spacing w:before="33" w:line="227" w:lineRule="auto"/>
              <w:ind w:left="16" w:right="3" w:firstLine="470"/>
            </w:pPr>
            <w:r>
              <w:rPr>
                <w:spacing w:val="-1"/>
              </w:rPr>
              <w:t>基于三元流动理论，研究叶片扭曲的控制方法，计算验证获得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最优叶片形状，最终形成三元流叶轮的通用设计方法。</w:t>
            </w:r>
          </w:p>
          <w:p w14:paraId="7981FC25">
            <w:pPr>
              <w:pStyle w:val="6"/>
              <w:spacing w:before="34" w:line="214" w:lineRule="auto"/>
              <w:ind w:left="486"/>
            </w:pPr>
            <w:r>
              <w:rPr>
                <w:spacing w:val="-1"/>
              </w:rPr>
              <w:t>（2）研究三元流叶轮整体强度校核方法</w:t>
            </w:r>
          </w:p>
          <w:p w14:paraId="74C13913">
            <w:pPr>
              <w:pStyle w:val="6"/>
              <w:spacing w:before="32" w:line="232" w:lineRule="auto"/>
              <w:ind w:left="4" w:right="3" w:firstLine="487"/>
            </w:pPr>
            <w:r>
              <w:rPr>
                <w:spacing w:val="8"/>
              </w:rPr>
              <w:t>风机手册中的校核方式是为设计二维曲面叶轮转子推导的公</w:t>
            </w:r>
            <w:r>
              <w:rPr>
                <w:spacing w:val="15"/>
              </w:rPr>
              <w:t xml:space="preserve"> </w:t>
            </w:r>
            <w:r>
              <w:t>式，不再适应三维扭曲叶片，需要重新制定风</w:t>
            </w:r>
            <w:r>
              <w:rPr>
                <w:spacing w:val="-1"/>
              </w:rPr>
              <w:t>机的强度校核理论，</w:t>
            </w:r>
            <w:r>
              <w:t xml:space="preserve"> </w:t>
            </w:r>
            <w:r>
              <w:rPr>
                <w:spacing w:val="-1"/>
              </w:rPr>
              <w:t>形成可靠的三元流叶轮强度校核方法。</w:t>
            </w:r>
          </w:p>
          <w:p w14:paraId="18BC1117">
            <w:pPr>
              <w:pStyle w:val="6"/>
              <w:spacing w:before="32" w:line="214" w:lineRule="auto"/>
              <w:ind w:left="486"/>
            </w:pPr>
            <w:r>
              <w:rPr>
                <w:spacing w:val="-1"/>
              </w:rPr>
              <w:t>（3）设计三元流高效风机的生产工艺流程</w:t>
            </w:r>
          </w:p>
          <w:p w14:paraId="14AACDFE">
            <w:pPr>
              <w:pStyle w:val="6"/>
              <w:spacing w:before="36" w:line="231" w:lineRule="auto"/>
              <w:ind w:left="18" w:right="3" w:firstLine="491"/>
            </w:pPr>
            <w:r>
              <w:rPr>
                <w:spacing w:val="8"/>
              </w:rPr>
              <w:t>叶轮三元流化后，三维曲面造型的叶片是制约生产的</w:t>
            </w:r>
            <w:r>
              <w:rPr>
                <w:spacing w:val="7"/>
              </w:rPr>
              <w:t>主要因</w:t>
            </w:r>
            <w:r>
              <w:t xml:space="preserve"> </w:t>
            </w:r>
            <w:r>
              <w:rPr>
                <w:spacing w:val="-1"/>
              </w:rPr>
              <w:t>素。通过研究不同扭曲叶片的加工方式，形成经济、可靠、高效的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制作方法，实现三元流风机的产业化。</w:t>
            </w:r>
          </w:p>
          <w:p w14:paraId="2DE595D2">
            <w:pPr>
              <w:pStyle w:val="6"/>
              <w:spacing w:before="33" w:line="214" w:lineRule="auto"/>
              <w:ind w:left="48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3"/>
              </w:rPr>
              <w:t xml:space="preserve"> </w:t>
            </w:r>
            <w:r>
              <w:rPr>
                <w:b/>
                <w:bCs/>
                <w:spacing w:val="-5"/>
              </w:rPr>
              <w:t>、预期成果及知识产权归属</w:t>
            </w:r>
          </w:p>
          <w:p w14:paraId="358C8EAB">
            <w:pPr>
              <w:pStyle w:val="6"/>
              <w:spacing w:before="34" w:line="227" w:lineRule="auto"/>
              <w:ind w:left="16" w:right="3" w:firstLine="467"/>
            </w:pPr>
            <w:r>
              <w:rPr>
                <w:spacing w:val="-1"/>
              </w:rPr>
              <w:t>形成不少于三种三元流风机模型数据库及型线，三元流风机设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计和强度校核通用方法及算表，三元流风机叶片制作方法。</w:t>
            </w:r>
          </w:p>
          <w:p w14:paraId="4002F576">
            <w:pPr>
              <w:pStyle w:val="6"/>
              <w:spacing w:before="35" w:line="204" w:lineRule="auto"/>
              <w:ind w:left="496"/>
            </w:pPr>
            <w:r>
              <w:rPr>
                <w:spacing w:val="-1"/>
              </w:rPr>
              <w:t>成果和知识产权归属于北京金隅集团股份有限公司。</w:t>
            </w:r>
          </w:p>
        </w:tc>
      </w:tr>
      <w:tr w14:paraId="03D96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</w:trPr>
        <w:tc>
          <w:tcPr>
            <w:tcW w:w="1695" w:type="dxa"/>
            <w:vAlign w:val="top"/>
          </w:tcPr>
          <w:p w14:paraId="309EE098">
            <w:pPr>
              <w:spacing w:line="292" w:lineRule="auto"/>
              <w:rPr>
                <w:rFonts w:ascii="Arial"/>
                <w:sz w:val="21"/>
              </w:rPr>
            </w:pPr>
          </w:p>
          <w:p w14:paraId="28F9A945">
            <w:pPr>
              <w:spacing w:line="293" w:lineRule="auto"/>
              <w:rPr>
                <w:rFonts w:ascii="Arial"/>
                <w:sz w:val="21"/>
              </w:rPr>
            </w:pPr>
          </w:p>
          <w:p w14:paraId="079F2EF3">
            <w:pPr>
              <w:pStyle w:val="6"/>
              <w:spacing w:before="78" w:line="214" w:lineRule="auto"/>
              <w:ind w:left="10"/>
            </w:pPr>
            <w:r>
              <w:rPr>
                <w:spacing w:val="-2"/>
              </w:rPr>
              <w:t>考核指标</w:t>
            </w:r>
          </w:p>
        </w:tc>
        <w:tc>
          <w:tcPr>
            <w:tcW w:w="6965" w:type="dxa"/>
            <w:vAlign w:val="top"/>
          </w:tcPr>
          <w:p w14:paraId="2A16437D">
            <w:pPr>
              <w:pStyle w:val="6"/>
              <w:spacing w:before="43" w:line="214" w:lineRule="auto"/>
              <w:ind w:left="49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7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5"/>
              </w:rPr>
              <w:t xml:space="preserve"> </w:t>
            </w:r>
            <w:r>
              <w:rPr>
                <w:b/>
                <w:bCs/>
                <w:spacing w:val="-7"/>
              </w:rPr>
              <w:t>、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7"/>
              </w:rPr>
              <w:t>“</w:t>
            </w:r>
            <w:r>
              <w:rPr>
                <w:b/>
                <w:bCs/>
                <w:spacing w:val="-7"/>
              </w:rPr>
              <w:t>里程碑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7"/>
              </w:rPr>
              <w:t>1”</w:t>
            </w:r>
            <w:r>
              <w:rPr>
                <w:b/>
                <w:bCs/>
                <w:spacing w:val="-7"/>
              </w:rPr>
              <w:t>考核指标</w:t>
            </w:r>
          </w:p>
          <w:p w14:paraId="0102A8C9">
            <w:pPr>
              <w:pStyle w:val="6"/>
              <w:spacing w:before="34" w:line="231" w:lineRule="auto"/>
              <w:ind w:left="24" w:right="5" w:firstLine="461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）形成至少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3"/>
              </w:rPr>
              <w:t>种不同比转速三元流风机的</w:t>
            </w:r>
            <w:r>
              <w:rPr>
                <w:spacing w:val="2"/>
              </w:rPr>
              <w:t>模型数据库及型</w:t>
            </w:r>
            <w:r>
              <w:t xml:space="preserve"> </w:t>
            </w:r>
            <w:r>
              <w:rPr>
                <w:spacing w:val="-12"/>
              </w:rPr>
              <w:t>线：</w:t>
            </w:r>
          </w:p>
          <w:p w14:paraId="11B8A5A5">
            <w:pPr>
              <w:pStyle w:val="6"/>
              <w:spacing w:before="22" w:line="226" w:lineRule="auto"/>
              <w:ind w:left="53" w:right="3" w:firstLine="424"/>
            </w:pPr>
            <w:r>
              <w:rPr>
                <w:rFonts w:ascii="Times New Roman" w:hAnsi="Times New Roman" w:eastAsia="Times New Roman" w:cs="Times New Roman"/>
                <w:spacing w:val="-5"/>
              </w:rPr>
              <w:t>Ns</w:t>
            </w:r>
            <w:r>
              <w:rPr>
                <w:spacing w:val="-5"/>
              </w:rPr>
              <w:t>＜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28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spacing w:val="-5"/>
              </w:rPr>
              <w:t>模型机风机效率稳定大于等于</w:t>
            </w:r>
            <w:r>
              <w:rPr>
                <w:spacing w:val="-7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81%</w:t>
            </w:r>
            <w:r>
              <w:rPr>
                <w:spacing w:val="-5"/>
              </w:rPr>
              <w:t>，达到国内领先水平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,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4"/>
              </w:rPr>
              <w:t>目前没有该类模型，国产模型效率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65%~72%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-4"/>
              </w:rPr>
              <w:t>，效率提升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%</w:t>
            </w:r>
            <w:r>
              <w:rPr>
                <w:spacing w:val="-5"/>
              </w:rPr>
              <w:t>；</w:t>
            </w:r>
          </w:p>
        </w:tc>
      </w:tr>
    </w:tbl>
    <w:p w14:paraId="713830AB">
      <w:pPr>
        <w:rPr>
          <w:rFonts w:ascii="Arial"/>
          <w:sz w:val="21"/>
        </w:rPr>
      </w:pPr>
    </w:p>
    <w:p w14:paraId="15B1A583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668" w:bottom="400" w:left="1572" w:header="0" w:footer="0" w:gutter="0"/>
          <w:cols w:space="720" w:num="1"/>
        </w:sectPr>
      </w:pPr>
    </w:p>
    <w:p w14:paraId="719CCE3E">
      <w:pPr>
        <w:spacing w:line="155" w:lineRule="exact"/>
      </w:pPr>
    </w:p>
    <w:tbl>
      <w:tblPr>
        <w:tblStyle w:val="5"/>
        <w:tblW w:w="86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6975"/>
      </w:tblGrid>
      <w:tr w14:paraId="46003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1" w:hRule="atLeast"/>
        </w:trPr>
        <w:tc>
          <w:tcPr>
            <w:tcW w:w="1695" w:type="dxa"/>
            <w:vAlign w:val="top"/>
          </w:tcPr>
          <w:p w14:paraId="4C8826FD">
            <w:pPr>
              <w:rPr>
                <w:rFonts w:ascii="Arial"/>
                <w:sz w:val="21"/>
              </w:rPr>
            </w:pPr>
          </w:p>
        </w:tc>
        <w:tc>
          <w:tcPr>
            <w:tcW w:w="6975" w:type="dxa"/>
            <w:vAlign w:val="top"/>
          </w:tcPr>
          <w:p w14:paraId="08338CAE">
            <w:pPr>
              <w:pStyle w:val="6"/>
              <w:spacing w:before="42" w:line="233" w:lineRule="auto"/>
              <w:ind w:left="9" w:right="13" w:firstLine="476"/>
              <w:jc w:val="both"/>
            </w:pPr>
            <w:r>
              <w:rPr>
                <w:rFonts w:ascii="Times New Roman" w:hAnsi="Times New Roman" w:eastAsia="Times New Roman" w:cs="Times New Roman"/>
                <w:spacing w:val="-4"/>
              </w:rPr>
              <w:t>28</w:t>
            </w:r>
            <w:r>
              <w:rPr>
                <w:spacing w:val="-4"/>
              </w:rPr>
              <w:t>＜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Ns</w:t>
            </w:r>
            <w:r>
              <w:rPr>
                <w:spacing w:val="-4"/>
              </w:rPr>
              <w:t>＜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73 </w:t>
            </w:r>
            <w:r>
              <w:rPr>
                <w:spacing w:val="-4"/>
              </w:rPr>
              <w:t>模型机风机效率稳定大于等于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86%</w:t>
            </w:r>
            <w:r>
              <w:rPr>
                <w:spacing w:val="-4"/>
              </w:rPr>
              <w:t>，达</w:t>
            </w:r>
            <w:r>
              <w:rPr>
                <w:spacing w:val="-5"/>
              </w:rPr>
              <w:t>到国内领先</w:t>
            </w:r>
            <w:r>
              <w:t xml:space="preserve"> </w:t>
            </w:r>
            <w:r>
              <w:rPr>
                <w:spacing w:val="-5"/>
              </w:rPr>
              <w:t>水平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, </w:t>
            </w:r>
            <w:r>
              <w:rPr>
                <w:spacing w:val="-5"/>
              </w:rPr>
              <w:t>目前水平为拥有该类模型且稳定达到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83%</w:t>
            </w:r>
            <w:r>
              <w:rPr>
                <w:spacing w:val="-6"/>
              </w:rPr>
              <w:t>，代表机型效率提升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3%</w:t>
            </w:r>
            <w:r>
              <w:rPr>
                <w:spacing w:val="-3"/>
              </w:rPr>
              <w:t>；</w:t>
            </w:r>
          </w:p>
          <w:p w14:paraId="79A3EC00">
            <w:pPr>
              <w:pStyle w:val="6"/>
              <w:spacing w:before="27" w:line="226" w:lineRule="auto"/>
              <w:ind w:left="53" w:right="13" w:firstLine="424"/>
            </w:pPr>
            <w:r>
              <w:rPr>
                <w:rFonts w:ascii="Times New Roman" w:hAnsi="Times New Roman" w:eastAsia="Times New Roman" w:cs="Times New Roman"/>
                <w:spacing w:val="-5"/>
              </w:rPr>
              <w:t>Ns</w:t>
            </w:r>
            <w:r>
              <w:rPr>
                <w:spacing w:val="-5"/>
              </w:rPr>
              <w:t>＞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73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spacing w:val="-5"/>
              </w:rPr>
              <w:t>模型机风机效率稳定大于等于</w:t>
            </w:r>
            <w:r>
              <w:rPr>
                <w:spacing w:val="-7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88%</w:t>
            </w:r>
            <w:r>
              <w:rPr>
                <w:spacing w:val="-5"/>
              </w:rPr>
              <w:t>，达到国内领先水平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,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4"/>
              </w:rPr>
              <w:t>目前水平为拥有该类模型且稳定达到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85%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-4"/>
              </w:rPr>
              <w:t>，效率提升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3%</w:t>
            </w:r>
            <w:r>
              <w:rPr>
                <w:spacing w:val="-5"/>
              </w:rPr>
              <w:t>。</w:t>
            </w:r>
          </w:p>
          <w:p w14:paraId="36CACC6E">
            <w:pPr>
              <w:pStyle w:val="6"/>
              <w:spacing w:before="35" w:line="214" w:lineRule="auto"/>
              <w:ind w:left="484"/>
            </w:pPr>
            <w:r>
              <w:rPr>
                <w:spacing w:val="-1"/>
              </w:rPr>
              <w:t>形成三元流风机设计和强度校核的通用方法；</w:t>
            </w:r>
          </w:p>
          <w:p w14:paraId="2FD23A60">
            <w:pPr>
              <w:pStyle w:val="6"/>
              <w:spacing w:before="33" w:line="214" w:lineRule="auto"/>
              <w:ind w:left="48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8"/>
              </w:rPr>
              <w:t xml:space="preserve"> </w:t>
            </w:r>
            <w:r>
              <w:rPr>
                <w:b/>
                <w:bCs/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“</w:t>
            </w:r>
            <w:r>
              <w:rPr>
                <w:b/>
                <w:bCs/>
                <w:spacing w:val="-5"/>
              </w:rPr>
              <w:t>里程碑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2”</w:t>
            </w:r>
            <w:r>
              <w:rPr>
                <w:b/>
                <w:bCs/>
                <w:spacing w:val="-5"/>
              </w:rPr>
              <w:t>考核指标</w:t>
            </w:r>
          </w:p>
          <w:p w14:paraId="77B9EAA5">
            <w:pPr>
              <w:pStyle w:val="6"/>
              <w:spacing w:before="35" w:line="226" w:lineRule="auto"/>
              <w:ind w:left="16" w:right="13" w:firstLine="469"/>
            </w:pPr>
            <w:r>
              <w:rPr>
                <w:spacing w:val="-1"/>
              </w:rPr>
              <w:t>针对风机需要个性化设计的场景需求，形成三元流风机叶片低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成本成型技术（相较于金属模具压制</w:t>
            </w:r>
            <w:r>
              <w:t>）；</w:t>
            </w:r>
          </w:p>
          <w:p w14:paraId="0F5E3255">
            <w:pPr>
              <w:pStyle w:val="6"/>
              <w:spacing w:before="32" w:line="214" w:lineRule="auto"/>
              <w:ind w:left="48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0"/>
              </w:rPr>
              <w:t xml:space="preserve"> </w:t>
            </w:r>
            <w:r>
              <w:rPr>
                <w:b/>
                <w:bCs/>
                <w:spacing w:val="-6"/>
              </w:rPr>
              <w:t>、最终考核指标</w:t>
            </w:r>
          </w:p>
          <w:p w14:paraId="6A10F8B5">
            <w:pPr>
              <w:pStyle w:val="6"/>
              <w:spacing w:before="37" w:line="233" w:lineRule="auto"/>
              <w:ind w:left="6" w:firstLine="489"/>
              <w:jc w:val="both"/>
            </w:pPr>
            <w:r>
              <w:rPr>
                <w:spacing w:val="-6"/>
              </w:rPr>
              <w:t>与现有机型对比，同等参数下，三元流风机效率提升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3%~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10%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rPr>
                <w:spacing w:val="-7"/>
              </w:rPr>
              <w:t>以上（按照标准《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1236-2017  </w:t>
            </w:r>
            <w:r>
              <w:rPr>
                <w:spacing w:val="-7"/>
              </w:rPr>
              <w:t>工业通风机用标准化风道性能试</w:t>
            </w:r>
            <w:r>
              <w:t xml:space="preserve">  </w:t>
            </w:r>
            <w:r>
              <w:rPr>
                <w:spacing w:val="-7"/>
              </w:rPr>
              <w:t>验》</w:t>
            </w:r>
            <w:r>
              <w:rPr>
                <w:spacing w:val="14"/>
              </w:rPr>
              <w:t>），</w:t>
            </w:r>
            <w:r>
              <w:rPr>
                <w:spacing w:val="-7"/>
              </w:rPr>
              <w:t>同机型成本降低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5%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7"/>
              </w:rPr>
              <w:t>，噪声水平比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A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7"/>
              </w:rPr>
              <w:t>声级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LsA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(dB) </w:t>
            </w:r>
            <w:r>
              <w:rPr>
                <w:spacing w:val="-8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25dB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rPr>
                <w:spacing w:val="-8"/>
              </w:rPr>
              <w:t>（按照标准《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GB/T 2888-2008-T  </w:t>
            </w:r>
            <w:r>
              <w:rPr>
                <w:spacing w:val="-8"/>
              </w:rPr>
              <w:t>风机和罗茨风机噪声测量方法》）。</w:t>
            </w:r>
          </w:p>
        </w:tc>
      </w:tr>
    </w:tbl>
    <w:p w14:paraId="2EECA4BE">
      <w:pPr>
        <w:rPr>
          <w:rFonts w:ascii="Arial"/>
          <w:sz w:val="21"/>
        </w:rPr>
      </w:pPr>
    </w:p>
    <w:p w14:paraId="1031E5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68544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E5C61">
    <w:pPr>
      <w:spacing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7"/>
        <w:sz w:val="28"/>
        <w:szCs w:val="28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AF1C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NTEyODFkYzQzYTRhY2ZkZDAyY2Q5MTUyNDNlYzYifQ=="/>
  </w:docVars>
  <w:rsids>
    <w:rsidRoot w:val="39700F28"/>
    <w:rsid w:val="2BBE0CE3"/>
    <w:rsid w:val="39700F28"/>
    <w:rsid w:val="3D83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2672</Words>
  <Characters>2778</Characters>
  <Lines>0</Lines>
  <Paragraphs>0</Paragraphs>
  <TotalTime>0</TotalTime>
  <ScaleCrop>false</ScaleCrop>
  <LinksUpToDate>false</LinksUpToDate>
  <CharactersWithSpaces>3024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2024-10-18T06:48:00Z</dcterms:created>
  <dc:creator>温佳然</dc:creator>
  <cp:lastModifiedBy>温佳然</cp:lastModifiedBy>
  <dcterms:modified xsi:type="dcterms:W3CDTF">2024-10-18T06:51:40Z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7A6E15705E214EFB8228B064A4F011DA_11</vt:lpwstr>
  </property>
</Properties>
</file>