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关于申报2023年度中国能源研究会能源</w:t>
      </w:r>
    </w:p>
    <w:p>
      <w:pPr>
        <w:spacing w:line="560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创新奖的通知</w:t>
      </w:r>
    </w:p>
    <w:p>
      <w:pPr>
        <w:spacing w:line="560" w:lineRule="exact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各有关单位：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为深入推进能源革命，加快规划建设新型能源体系，保障国家能源安全，助力实现碳达峰碳中和目标，支撑经济社会高质量发展，2023年中国能源研究会继续开展能源创新奖（国家奖励办社会科技奖励目录编号0285）评选工作。欢迎各相关单位组织申报、推荐符合要求的能源学术、管理和技术创新项目以及优秀青年能源科技工作者，有关申报事项通知如下（中国能源研究会副理事长单位将另行通知）：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一、奖项设置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中国能源研究会能源创新奖，设学术创新奖、管理创新奖、技术创新奖和优秀青年能源科技工作者奖，每年评选一次。学术、管理、技术创新奖，设置“一等、二等、三等”三个等级，授奖比例根据当年申报数量和质量确定，一般控制在申报总数的30%至40%；优秀青年能源科技工作者奖，不设置等级，授奖名额不超过60名。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二、申报时间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2023年5月10日至8月31日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三、推荐（申报）条件和要求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学术、管理、技术创新奖，实行“自行申报”和“推荐申报”两种方式。“自行申报”要求主要完成单位之一应为中国能源研究会单位会员，“推荐申报”不受此条件限制。两种方式均要求排名前3位的主要完成人为中国能源研究会个人会员。同一项目连续两年参加评审未获奖，须间隔一年后才可以再次申报。具有推荐资格的单位（人）、申报条件和要求，见《中国能源研究会能源创新奖管理办法》及《中国能源研究会能源创新奖（学术、管理、技术创新奖优秀青年能源科技工作者奖，实行推荐制，候选人应为中国能源研究会个人会员。男性候选人不超过40周岁（1983年1月1日及以后出生），女性候选人不超过45周岁（1978年1月1日及以后出生）。同一候选人连续两年内不得重复申报。具有推荐资格单位（人）、推荐条件和要求，见《中国能源研究会能源创新奖管理办法》。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四、推荐（申报）名额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见《2023 中国能源研究会能源创新奖推荐（申报）名额》。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五、网络申报系统填报和邮箱报送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请各有关单位（不含副理事长单位）登录网络申报系统（https://jianglishenbao.cers.org.cn）填报。网上填写完成后，系统将生成电子申报（推荐）书，请根据提示完成下载、打印、盖章、签字等工作，连同所有已上传附件合并成为一个文件，传至系统相应位置，同时务必将整套电子材料发送至邮箱：jlb@cers.org.cn（邮件命名方式：项目名称或候选人姓名）。网络系统和邮箱报送，缺一不可。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六、书面材料报送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需要提交系统生成的申报（推荐）书，签字盖章的纸质原件1 份。纸张规格A4，竖向左侧装订，正反面打印，不需另加封面，不需打印附件。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七、网上填报、邮箱报送和书面材料提交时间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网络填报和邮箱同时发送，须于2023年8月31日前完成。书面材料须于2023年8月31日前（以当地邮戳为准）邮寄至中国能源研究会奖励工作办公室，逾期无效。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八、有关申报文件（点击下载）：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1、中国能源研究会能源创新奖管理办法；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2、2023年度中国能源研究会能源创新奖（学术、管理、技术创新奖）申报指南；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3、中国能源研究会能源创新奖推荐（申报）名额。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431800</wp:posOffset>
            </wp:positionH>
            <wp:positionV relativeFrom="paragraph">
              <wp:posOffset>546100</wp:posOffset>
            </wp:positionV>
            <wp:extent cx="3778250" cy="3810000"/>
            <wp:effectExtent l="0" t="0" r="0" b="0"/>
            <wp:wrapTopAndBottom/>
            <wp:docPr id="52514126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141262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7825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仿宋_GB2312" w:cs="仿宋_GB2312"/>
          <w:sz w:val="32"/>
          <w:szCs w:val="32"/>
        </w:rPr>
        <w:t>请扫描左侧二维码下载上述有关申报文件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九、联系方式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(一)报奖咨询：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中国能源研究会奖励工作办公室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咨询电话：010-56284691；010-56284696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19303224030；18535170116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电子版材料发送至邮箱：jlb@cers.org.cn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(二)材料原件邮寄地址：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北京市海淀区复兴路乙12号，中国铝业大厦11层1107室，申志铎收，电话18535170116，邮编100038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(三)网络申报系统技术支持：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联系人：任智芹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联系电话：15701507260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bookmarkStart w:id="0" w:name="_GoBack"/>
      <w:bookmarkEnd w:id="0"/>
    </w:p>
    <w:p>
      <w:pPr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center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                               中国能源研究会</w:t>
      </w:r>
    </w:p>
    <w:p>
      <w:pPr>
        <w:spacing w:line="560" w:lineRule="exact"/>
        <w:ind w:firstLine="640" w:firstLineChars="200"/>
        <w:jc w:val="right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2023年5月10日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2ODMwYmI0ZjhkY2YyMWRjNTljZGM0ODljZDQxOWEifQ=="/>
  </w:docVars>
  <w:rsids>
    <w:rsidRoot w:val="00AA1B00"/>
    <w:rsid w:val="000B1570"/>
    <w:rsid w:val="002A0142"/>
    <w:rsid w:val="006F61C3"/>
    <w:rsid w:val="00A3295D"/>
    <w:rsid w:val="00AA1B00"/>
    <w:rsid w:val="00D90C39"/>
    <w:rsid w:val="00FC49EF"/>
    <w:rsid w:val="23335417"/>
    <w:rsid w:val="27AA5B2C"/>
    <w:rsid w:val="36E079EA"/>
    <w:rsid w:val="5AEA2D78"/>
    <w:rsid w:val="7394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1341</Words>
  <Characters>1520</Characters>
  <Lines>11</Lines>
  <Paragraphs>3</Paragraphs>
  <TotalTime>11</TotalTime>
  <ScaleCrop>false</ScaleCrop>
  <LinksUpToDate>false</LinksUpToDate>
  <CharactersWithSpaces>1554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Operator</dc:creator>
  <cp:lastModifiedBy>飘</cp:lastModifiedBy>
  <dcterms:modified xsi:type="dcterms:W3CDTF">2023-05-18T10:39:45Z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70A8EA7BDF534601955CF864ED909B68</vt:lpwstr>
  </property>
</Properties>
</file>