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DA7" w:rsidRDefault="003D34C3">
      <w:pPr>
        <w:pStyle w:val="1"/>
        <w:spacing w:line="560" w:lineRule="exact"/>
        <w:jc w:val="center"/>
      </w:pPr>
      <w:r>
        <w:rPr>
          <w:rFonts w:hint="eastAsia"/>
        </w:rPr>
        <w:t>关于开展</w:t>
      </w:r>
      <w:r>
        <w:rPr>
          <w:rFonts w:hint="eastAsia"/>
        </w:rPr>
        <w:t>2023</w:t>
      </w:r>
      <w:r>
        <w:rPr>
          <w:rFonts w:hint="eastAsia"/>
        </w:rPr>
        <w:t>年度中国质量协会质量技术奖申报工作的通知</w:t>
      </w:r>
    </w:p>
    <w:p w:rsidR="00E61DA7" w:rsidRDefault="003D34C3">
      <w:pPr>
        <w:ind w:firstLineChars="0" w:firstLine="0"/>
      </w:pPr>
      <w:r>
        <w:rPr>
          <w:rFonts w:hint="eastAsia"/>
        </w:rPr>
        <w:t>各会员单位及相关组织：</w:t>
      </w:r>
    </w:p>
    <w:p w:rsidR="00E61DA7" w:rsidRDefault="003D34C3">
      <w:pPr>
        <w:ind w:firstLine="640"/>
      </w:pPr>
      <w:r>
        <w:rPr>
          <w:rFonts w:hint="eastAsia"/>
        </w:rPr>
        <w:t>为加快推进质量强国建设，促进质量技术进步，表彰在质量技术领域做出突出贡献的组织和个人，</w:t>
      </w:r>
      <w:r>
        <w:rPr>
          <w:rFonts w:hint="eastAsia"/>
        </w:rPr>
        <w:t>2023</w:t>
      </w:r>
      <w:r>
        <w:rPr>
          <w:rFonts w:hint="eastAsia"/>
        </w:rPr>
        <w:t>年中国质量协会将继续开展中国质量</w:t>
      </w:r>
      <w:bookmarkStart w:id="0" w:name="_GoBack"/>
      <w:bookmarkEnd w:id="0"/>
      <w:r>
        <w:rPr>
          <w:rFonts w:hint="eastAsia"/>
        </w:rPr>
        <w:t>协会质量技术奖（以下简称质量技术奖）评选工作，并从获奖项目中择优提名申报国家科学技术奖。现将申报事项通知如下。</w:t>
      </w:r>
    </w:p>
    <w:p w:rsidR="00E61DA7" w:rsidRDefault="003D34C3">
      <w:pPr>
        <w:ind w:firstLine="640"/>
      </w:pPr>
      <w:r>
        <w:rPr>
          <w:rFonts w:hint="eastAsia"/>
        </w:rPr>
        <w:t>一、申报范围</w:t>
      </w:r>
    </w:p>
    <w:p w:rsidR="00E61DA7" w:rsidRDefault="003D34C3">
      <w:pPr>
        <w:ind w:firstLine="640"/>
      </w:pPr>
      <w:r>
        <w:rPr>
          <w:rFonts w:hint="eastAsia"/>
        </w:rPr>
        <w:t>质量技术奖包含项目奖和个人奖两个类别。</w:t>
      </w:r>
    </w:p>
    <w:p w:rsidR="00E61DA7" w:rsidRDefault="003D34C3">
      <w:pPr>
        <w:ind w:firstLine="640"/>
      </w:pPr>
      <w:r>
        <w:rPr>
          <w:rFonts w:hint="eastAsia"/>
        </w:rPr>
        <w:t>项目奖授予质量技术发明方向和质量技术进步方向的项目成果。质量技术发明方向面向运用质量技术方法和科学技术知识做出产品、工艺、系统等重大技术发明的项目。质量技术进步方向面向完成和应用推广创新性质量技术和科学技术成果的项目，如应用基础研究、技术开发、社会公益等项目。项目奖分为一等奖、二等奖和优秀奖</w:t>
      </w:r>
      <w:r>
        <w:rPr>
          <w:rFonts w:hint="eastAsia"/>
        </w:rPr>
        <w:t>3</w:t>
      </w:r>
      <w:r>
        <w:rPr>
          <w:rFonts w:hint="eastAsia"/>
        </w:rPr>
        <w:t>个等级。</w:t>
      </w:r>
    </w:p>
    <w:p w:rsidR="00E61DA7" w:rsidRDefault="003D34C3">
      <w:pPr>
        <w:ind w:firstLine="640"/>
      </w:pPr>
      <w:r>
        <w:rPr>
          <w:rFonts w:hint="eastAsia"/>
        </w:rPr>
        <w:t>个人奖授予组织内部中层质量管理人员和质量专家。</w:t>
      </w:r>
    </w:p>
    <w:p w:rsidR="00E61DA7" w:rsidRDefault="003D34C3">
      <w:pPr>
        <w:ind w:firstLine="640"/>
      </w:pPr>
      <w:r>
        <w:rPr>
          <w:rFonts w:hint="eastAsia"/>
        </w:rPr>
        <w:t>二、申报条件</w:t>
      </w:r>
    </w:p>
    <w:p w:rsidR="00E61DA7" w:rsidRDefault="003D34C3">
      <w:pPr>
        <w:ind w:firstLine="640"/>
      </w:pPr>
      <w:r>
        <w:rPr>
          <w:rFonts w:hint="eastAsia"/>
        </w:rPr>
        <w:t>（一）项目奖</w:t>
      </w:r>
    </w:p>
    <w:p w:rsidR="00E61DA7" w:rsidRDefault="003D34C3">
      <w:pPr>
        <w:ind w:firstLine="640"/>
      </w:pPr>
      <w:r>
        <w:rPr>
          <w:rFonts w:hint="eastAsia"/>
        </w:rPr>
        <w:t>1.</w:t>
      </w:r>
      <w:r>
        <w:rPr>
          <w:rFonts w:hint="eastAsia"/>
        </w:rPr>
        <w:t>申报项目主体技术应通过了鉴定、验收或技术评估，并经过一年以上较大规模的实施应用，且尚未获得过国家科学技术奖。</w:t>
      </w:r>
    </w:p>
    <w:p w:rsidR="00E61DA7" w:rsidRDefault="00E61DA7">
      <w:pPr>
        <w:ind w:firstLine="640"/>
      </w:pPr>
    </w:p>
    <w:p w:rsidR="00E61DA7" w:rsidRDefault="003D34C3">
      <w:pPr>
        <w:ind w:firstLine="640"/>
      </w:pPr>
      <w:r>
        <w:rPr>
          <w:rFonts w:hint="eastAsia"/>
        </w:rPr>
        <w:lastRenderedPageBreak/>
        <w:t>2.</w:t>
      </w:r>
      <w:r>
        <w:rPr>
          <w:rFonts w:hint="eastAsia"/>
        </w:rPr>
        <w:t>申报项目应具</w:t>
      </w:r>
      <w:r>
        <w:rPr>
          <w:rFonts w:hint="eastAsia"/>
        </w:rPr>
        <w:t>有显著的创新性，已经取得显著的经济效益或社会效益，对质量技术进步具有明显推动作用。</w:t>
      </w:r>
    </w:p>
    <w:p w:rsidR="00E61DA7" w:rsidRDefault="003D34C3">
      <w:pPr>
        <w:ind w:firstLine="640"/>
      </w:pPr>
      <w:r>
        <w:rPr>
          <w:rFonts w:hint="eastAsia"/>
        </w:rPr>
        <w:t>（二）个人奖</w:t>
      </w:r>
    </w:p>
    <w:p w:rsidR="00E61DA7" w:rsidRDefault="003D34C3">
      <w:pPr>
        <w:ind w:firstLine="640"/>
      </w:pPr>
      <w:r>
        <w:rPr>
          <w:rFonts w:hint="eastAsia"/>
        </w:rPr>
        <w:t>1.</w:t>
      </w:r>
      <w:r>
        <w:rPr>
          <w:rFonts w:hint="eastAsia"/>
        </w:rPr>
        <w:t>中层质量管理人员。从事先进质量管理模式与质量技术推进工作或负责质量管理工作，为提高本组织质量管理水平和质量竞争力做出突出贡献的个人</w:t>
      </w:r>
      <w:r>
        <w:rPr>
          <w:rFonts w:hint="eastAsia"/>
        </w:rPr>
        <w:t>,</w:t>
      </w:r>
      <w:r>
        <w:rPr>
          <w:rFonts w:hint="eastAsia"/>
        </w:rPr>
        <w:t>且作为主要推进者参与过卓越绩效模式、质量工程技术、现场管理改进、</w:t>
      </w:r>
      <w:r>
        <w:rPr>
          <w:rFonts w:hint="eastAsia"/>
        </w:rPr>
        <w:t>QC</w:t>
      </w:r>
      <w:r>
        <w:rPr>
          <w:rFonts w:hint="eastAsia"/>
        </w:rPr>
        <w:t>小组、质量信得过班组、用户满意工程以及品牌建设等质量推进活动，并于近三年获得过相关荣誉。</w:t>
      </w:r>
    </w:p>
    <w:p w:rsidR="00E61DA7" w:rsidRDefault="003D34C3">
      <w:pPr>
        <w:ind w:firstLine="640"/>
      </w:pPr>
      <w:r>
        <w:rPr>
          <w:rFonts w:hint="eastAsia"/>
        </w:rPr>
        <w:t>2.</w:t>
      </w:r>
      <w:r>
        <w:rPr>
          <w:rFonts w:hint="eastAsia"/>
        </w:rPr>
        <w:t>质量专家。从事质量技术、工具和方法的研究、开发，具有一定影响力，为质量技术进步和发展做出突出贡献的个人</w:t>
      </w:r>
      <w:r>
        <w:rPr>
          <w:rFonts w:hint="eastAsia"/>
        </w:rPr>
        <w:t>,</w:t>
      </w:r>
      <w:r>
        <w:rPr>
          <w:rFonts w:hint="eastAsia"/>
        </w:rPr>
        <w:t>且取得过以下</w:t>
      </w:r>
      <w:r>
        <w:rPr>
          <w:rFonts w:hint="eastAsia"/>
        </w:rPr>
        <w:t>至少一项成果。</w:t>
      </w:r>
    </w:p>
    <w:p w:rsidR="00E61DA7" w:rsidRDefault="003D34C3">
      <w:pPr>
        <w:ind w:firstLine="640"/>
      </w:pPr>
      <w:r>
        <w:rPr>
          <w:rFonts w:hint="eastAsia"/>
        </w:rPr>
        <w:t>（</w:t>
      </w:r>
      <w:r>
        <w:rPr>
          <w:rFonts w:hint="eastAsia"/>
        </w:rPr>
        <w:t>1</w:t>
      </w:r>
      <w:r>
        <w:rPr>
          <w:rFonts w:hint="eastAsia"/>
        </w:rPr>
        <w:t>）编著质量专著或在核心期刊上发表质量专业论文。</w:t>
      </w:r>
    </w:p>
    <w:p w:rsidR="00E61DA7" w:rsidRDefault="003D34C3">
      <w:pPr>
        <w:ind w:firstLine="640"/>
      </w:pPr>
      <w:r>
        <w:rPr>
          <w:rFonts w:hint="eastAsia"/>
        </w:rPr>
        <w:t>（</w:t>
      </w:r>
      <w:r>
        <w:rPr>
          <w:rFonts w:hint="eastAsia"/>
        </w:rPr>
        <w:t>2</w:t>
      </w:r>
      <w:r>
        <w:rPr>
          <w:rFonts w:hint="eastAsia"/>
        </w:rPr>
        <w:t>）参与质量相关的国家标准、行业标准、团体标准制定。</w:t>
      </w:r>
    </w:p>
    <w:p w:rsidR="00E61DA7" w:rsidRDefault="003D34C3">
      <w:pPr>
        <w:ind w:firstLine="640"/>
      </w:pPr>
      <w:proofErr w:type="gramStart"/>
      <w:r>
        <w:rPr>
          <w:rFonts w:hint="eastAsia"/>
        </w:rPr>
        <w:t>详细要</w:t>
      </w:r>
      <w:proofErr w:type="gramEnd"/>
      <w:r>
        <w:rPr>
          <w:rFonts w:hint="eastAsia"/>
        </w:rPr>
        <w:t>求见《中国质量协会质量技术奖管理办法》（以下简称《管理办法》）和《中国质量协会质量技术奖实施细则》（以下简称《实施细则》）。</w:t>
      </w:r>
    </w:p>
    <w:p w:rsidR="00E61DA7" w:rsidRDefault="003D34C3">
      <w:pPr>
        <w:ind w:firstLine="640"/>
      </w:pPr>
      <w:r>
        <w:rPr>
          <w:rFonts w:hint="eastAsia"/>
        </w:rPr>
        <w:t>三、申报流程</w:t>
      </w:r>
    </w:p>
    <w:p w:rsidR="00E61DA7" w:rsidRDefault="003D34C3">
      <w:pPr>
        <w:ind w:firstLine="640"/>
      </w:pPr>
      <w:r>
        <w:rPr>
          <w:rFonts w:hint="eastAsia"/>
        </w:rPr>
        <w:t>（一）申报方式</w:t>
      </w:r>
    </w:p>
    <w:p w:rsidR="00E61DA7" w:rsidRDefault="003D34C3">
      <w:pPr>
        <w:ind w:firstLine="640"/>
      </w:pPr>
      <w:r>
        <w:rPr>
          <w:rFonts w:hint="eastAsia"/>
        </w:rPr>
        <w:t>2023</w:t>
      </w:r>
      <w:r>
        <w:rPr>
          <w:rFonts w:hint="eastAsia"/>
        </w:rPr>
        <w:t>年度质量技术奖申报采用网上填报和电子邮件发送申报材料相结合的方式。</w:t>
      </w:r>
      <w:proofErr w:type="gramStart"/>
      <w:r>
        <w:rPr>
          <w:rFonts w:hint="eastAsia"/>
        </w:rPr>
        <w:t>请访问</w:t>
      </w:r>
      <w:proofErr w:type="gramEnd"/>
      <w:r>
        <w:rPr>
          <w:rFonts w:hint="eastAsia"/>
        </w:rPr>
        <w:t>中国质量协会（</w:t>
      </w:r>
      <w:r>
        <w:rPr>
          <w:rFonts w:hint="eastAsia"/>
        </w:rPr>
        <w:t>www.caq.org.cn</w:t>
      </w:r>
      <w:r>
        <w:rPr>
          <w:rFonts w:hint="eastAsia"/>
        </w:rPr>
        <w:t>）左侧“奖项申报”页面，选择相应奖项申报入口，按要求提交申报材料。《管理办法》、《实施细</w:t>
      </w:r>
      <w:r>
        <w:rPr>
          <w:rFonts w:hint="eastAsia"/>
        </w:rPr>
        <w:lastRenderedPageBreak/>
        <w:t>则》、申报材料参</w:t>
      </w:r>
      <w:r>
        <w:rPr>
          <w:rFonts w:hint="eastAsia"/>
        </w:rPr>
        <w:t>考模板等文件可从中国质量协会“质量推进—质量技术奖”栏目查阅下载。</w:t>
      </w:r>
    </w:p>
    <w:p w:rsidR="00E61DA7" w:rsidRDefault="003D34C3">
      <w:pPr>
        <w:ind w:firstLine="640"/>
      </w:pPr>
      <w:r>
        <w:rPr>
          <w:rFonts w:hint="eastAsia"/>
        </w:rPr>
        <w:t>（二）申报起止时间</w:t>
      </w:r>
    </w:p>
    <w:p w:rsidR="00E61DA7" w:rsidRDefault="003D34C3">
      <w:pPr>
        <w:ind w:firstLine="640"/>
      </w:pPr>
      <w:r>
        <w:rPr>
          <w:rFonts w:hint="eastAsia"/>
        </w:rPr>
        <w:t>2023</w:t>
      </w:r>
      <w:r>
        <w:rPr>
          <w:rFonts w:hint="eastAsia"/>
        </w:rPr>
        <w:t>年</w:t>
      </w:r>
      <w:r>
        <w:rPr>
          <w:rFonts w:hint="eastAsia"/>
        </w:rPr>
        <w:t>4</w:t>
      </w:r>
      <w:r>
        <w:rPr>
          <w:rFonts w:hint="eastAsia"/>
        </w:rPr>
        <w:t>月</w:t>
      </w:r>
      <w:r>
        <w:rPr>
          <w:rFonts w:hint="eastAsia"/>
        </w:rPr>
        <w:t>12</w:t>
      </w:r>
      <w:r>
        <w:rPr>
          <w:rFonts w:hint="eastAsia"/>
        </w:rPr>
        <w:t>日至</w:t>
      </w:r>
      <w:r>
        <w:rPr>
          <w:rFonts w:hint="eastAsia"/>
        </w:rPr>
        <w:t>5</w:t>
      </w:r>
      <w:r>
        <w:rPr>
          <w:rFonts w:hint="eastAsia"/>
        </w:rPr>
        <w:t>月</w:t>
      </w:r>
      <w:r>
        <w:rPr>
          <w:rFonts w:hint="eastAsia"/>
        </w:rPr>
        <w:t>30</w:t>
      </w:r>
      <w:r>
        <w:rPr>
          <w:rFonts w:hint="eastAsia"/>
        </w:rPr>
        <w:t>日。</w:t>
      </w:r>
    </w:p>
    <w:p w:rsidR="00E61DA7" w:rsidRDefault="003D34C3">
      <w:pPr>
        <w:ind w:firstLine="640"/>
      </w:pPr>
      <w:r>
        <w:rPr>
          <w:rFonts w:hint="eastAsia"/>
        </w:rPr>
        <w:t>（三）申报材料报送</w:t>
      </w:r>
    </w:p>
    <w:p w:rsidR="00E61DA7" w:rsidRDefault="003D34C3">
      <w:pPr>
        <w:ind w:firstLine="640"/>
      </w:pPr>
      <w:r>
        <w:rPr>
          <w:rFonts w:hint="eastAsia"/>
        </w:rPr>
        <w:t>完成网上填报后，请将申报材料的</w:t>
      </w:r>
      <w:r>
        <w:rPr>
          <w:rFonts w:hint="eastAsia"/>
        </w:rPr>
        <w:t>word</w:t>
      </w:r>
      <w:r>
        <w:rPr>
          <w:rFonts w:hint="eastAsia"/>
        </w:rPr>
        <w:t>版以“项目名称</w:t>
      </w:r>
      <w:r>
        <w:rPr>
          <w:rFonts w:hint="eastAsia"/>
        </w:rPr>
        <w:t>/</w:t>
      </w:r>
      <w:r>
        <w:rPr>
          <w:rFonts w:hint="eastAsia"/>
        </w:rPr>
        <w:t>申报者姓名</w:t>
      </w:r>
      <w:r>
        <w:rPr>
          <w:rFonts w:hint="eastAsia"/>
        </w:rPr>
        <w:t>+</w:t>
      </w:r>
      <w:r>
        <w:rPr>
          <w:rFonts w:hint="eastAsia"/>
        </w:rPr>
        <w:t>申报组织全称”命名，于</w:t>
      </w:r>
      <w:r>
        <w:rPr>
          <w:rFonts w:hint="eastAsia"/>
        </w:rPr>
        <w:t>2023</w:t>
      </w:r>
      <w:r>
        <w:rPr>
          <w:rFonts w:hint="eastAsia"/>
        </w:rPr>
        <w:t>年</w:t>
      </w:r>
      <w:r>
        <w:rPr>
          <w:rFonts w:hint="eastAsia"/>
        </w:rPr>
        <w:t>5</w:t>
      </w:r>
      <w:r>
        <w:rPr>
          <w:rFonts w:hint="eastAsia"/>
        </w:rPr>
        <w:t>月</w:t>
      </w:r>
      <w:r>
        <w:rPr>
          <w:rFonts w:hint="eastAsia"/>
        </w:rPr>
        <w:t>30</w:t>
      </w:r>
      <w:r>
        <w:rPr>
          <w:rFonts w:hint="eastAsia"/>
        </w:rPr>
        <w:t>日前发送</w:t>
      </w:r>
      <w:proofErr w:type="gramStart"/>
      <w:r>
        <w:rPr>
          <w:rFonts w:hint="eastAsia"/>
        </w:rPr>
        <w:t>至联系</w:t>
      </w:r>
      <w:proofErr w:type="gramEnd"/>
      <w:r>
        <w:rPr>
          <w:rFonts w:hint="eastAsia"/>
        </w:rPr>
        <w:t>邮箱，邮件主题为“项目名称</w:t>
      </w:r>
      <w:r>
        <w:rPr>
          <w:rFonts w:hint="eastAsia"/>
        </w:rPr>
        <w:t>/</w:t>
      </w:r>
      <w:r>
        <w:rPr>
          <w:rFonts w:hint="eastAsia"/>
        </w:rPr>
        <w:t>申报者姓名</w:t>
      </w:r>
      <w:r>
        <w:rPr>
          <w:rFonts w:hint="eastAsia"/>
        </w:rPr>
        <w:t>+</w:t>
      </w:r>
      <w:r>
        <w:rPr>
          <w:rFonts w:hint="eastAsia"/>
        </w:rPr>
        <w:t>申报组织全称”。</w:t>
      </w:r>
    </w:p>
    <w:p w:rsidR="00E61DA7" w:rsidRDefault="003D34C3">
      <w:pPr>
        <w:ind w:firstLine="640"/>
      </w:pPr>
      <w:r>
        <w:rPr>
          <w:rFonts w:hint="eastAsia"/>
        </w:rPr>
        <w:t>四、相关说明</w:t>
      </w:r>
    </w:p>
    <w:p w:rsidR="00E61DA7" w:rsidRDefault="003D34C3">
      <w:pPr>
        <w:ind w:firstLine="640"/>
      </w:pPr>
      <w:r>
        <w:rPr>
          <w:rFonts w:hint="eastAsia"/>
        </w:rPr>
        <w:t>（一）申报及评审过程不向个人及组织收取任何费用。</w:t>
      </w:r>
    </w:p>
    <w:p w:rsidR="00E61DA7" w:rsidRDefault="003D34C3">
      <w:pPr>
        <w:ind w:firstLine="640"/>
      </w:pPr>
      <w:r>
        <w:rPr>
          <w:rFonts w:hint="eastAsia"/>
        </w:rPr>
        <w:t>（二）评审委员会将严格按照《管理办法》《实施细则》的有关要求，公平公正评选，公示结果，并于</w:t>
      </w:r>
      <w:r>
        <w:rPr>
          <w:rFonts w:hint="eastAsia"/>
        </w:rPr>
        <w:t>2023</w:t>
      </w:r>
      <w:r>
        <w:rPr>
          <w:rFonts w:hint="eastAsia"/>
        </w:rPr>
        <w:t>年底进行表彰。</w:t>
      </w:r>
    </w:p>
    <w:p w:rsidR="00E61DA7" w:rsidRDefault="003D34C3">
      <w:pPr>
        <w:ind w:firstLine="640"/>
      </w:pPr>
      <w:r>
        <w:rPr>
          <w:rFonts w:hint="eastAsia"/>
        </w:rPr>
        <w:t>五、联系方式</w:t>
      </w:r>
    </w:p>
    <w:p w:rsidR="00E61DA7" w:rsidRDefault="003D34C3">
      <w:pPr>
        <w:ind w:firstLine="640"/>
      </w:pPr>
      <w:r>
        <w:rPr>
          <w:rFonts w:hint="eastAsia"/>
        </w:rPr>
        <w:t>中国质量协会质量技术奖励工作办公室（质量活动推进部）</w:t>
      </w:r>
    </w:p>
    <w:p w:rsidR="00E61DA7" w:rsidRDefault="003D34C3">
      <w:pPr>
        <w:ind w:firstLine="640"/>
      </w:pPr>
      <w:r>
        <w:rPr>
          <w:rFonts w:hint="eastAsia"/>
        </w:rPr>
        <w:t>联系人：王林波、韩铁</w:t>
      </w:r>
    </w:p>
    <w:p w:rsidR="00E61DA7" w:rsidRDefault="003D34C3">
      <w:pPr>
        <w:ind w:firstLine="640"/>
      </w:pPr>
      <w:r>
        <w:rPr>
          <w:rFonts w:hint="eastAsia"/>
        </w:rPr>
        <w:t>电话：（</w:t>
      </w:r>
      <w:r>
        <w:rPr>
          <w:rFonts w:hint="eastAsia"/>
        </w:rPr>
        <w:t>010</w:t>
      </w:r>
      <w:r>
        <w:rPr>
          <w:rFonts w:hint="eastAsia"/>
        </w:rPr>
        <w:t>）</w:t>
      </w:r>
      <w:r>
        <w:rPr>
          <w:rFonts w:hint="eastAsia"/>
        </w:rPr>
        <w:t>68416510</w:t>
      </w:r>
      <w:r>
        <w:rPr>
          <w:rFonts w:hint="eastAsia"/>
        </w:rPr>
        <w:t>；</w:t>
      </w:r>
      <w:r>
        <w:rPr>
          <w:rFonts w:hint="eastAsia"/>
        </w:rPr>
        <w:t>68416386</w:t>
      </w:r>
    </w:p>
    <w:p w:rsidR="00E61DA7" w:rsidRDefault="003D34C3">
      <w:pPr>
        <w:ind w:firstLine="640"/>
      </w:pPr>
      <w:r>
        <w:rPr>
          <w:rFonts w:hint="eastAsia"/>
        </w:rPr>
        <w:t>邮箱：</w:t>
      </w:r>
      <w:r>
        <w:rPr>
          <w:rFonts w:hint="eastAsia"/>
        </w:rPr>
        <w:t>zljsj@caq.org.cn</w:t>
      </w:r>
    </w:p>
    <w:p w:rsidR="00E61DA7" w:rsidRDefault="003D34C3">
      <w:pPr>
        <w:ind w:firstLine="640"/>
      </w:pPr>
      <w:r>
        <w:rPr>
          <w:rFonts w:hint="eastAsia"/>
        </w:rPr>
        <w:t>地址：北京市海淀区三</w:t>
      </w:r>
      <w:proofErr w:type="gramStart"/>
      <w:r>
        <w:rPr>
          <w:rFonts w:hint="eastAsia"/>
        </w:rPr>
        <w:t>虎桥百</w:t>
      </w:r>
      <w:proofErr w:type="gramEnd"/>
      <w:r>
        <w:rPr>
          <w:rFonts w:hint="eastAsia"/>
        </w:rPr>
        <w:t>胜村</w:t>
      </w:r>
      <w:r>
        <w:rPr>
          <w:rFonts w:hint="eastAsia"/>
        </w:rPr>
        <w:t>6</w:t>
      </w:r>
      <w:r>
        <w:rPr>
          <w:rFonts w:hint="eastAsia"/>
        </w:rPr>
        <w:t>号</w:t>
      </w:r>
    </w:p>
    <w:p w:rsidR="00E61DA7" w:rsidRDefault="003D34C3">
      <w:pPr>
        <w:ind w:firstLine="640"/>
      </w:pPr>
      <w:r>
        <w:rPr>
          <w:rFonts w:hint="eastAsia"/>
        </w:rPr>
        <w:t>微信号：</w:t>
      </w:r>
      <w:r>
        <w:rPr>
          <w:rFonts w:hint="eastAsia"/>
        </w:rPr>
        <w:t>CAQ-CQTA</w:t>
      </w:r>
    </w:p>
    <w:p w:rsidR="00E61DA7" w:rsidRDefault="003D34C3">
      <w:pPr>
        <w:ind w:firstLine="640"/>
        <w:jc w:val="right"/>
      </w:pPr>
      <w:r>
        <w:rPr>
          <w:rFonts w:hint="eastAsia"/>
        </w:rPr>
        <w:t>中国质量协会</w:t>
      </w:r>
    </w:p>
    <w:p w:rsidR="00E61DA7" w:rsidRDefault="003D34C3">
      <w:pPr>
        <w:ind w:firstLine="640"/>
        <w:jc w:val="right"/>
      </w:pPr>
      <w:r>
        <w:rPr>
          <w:rFonts w:hint="eastAsia"/>
        </w:rPr>
        <w:t>2023</w:t>
      </w:r>
      <w:r>
        <w:rPr>
          <w:rFonts w:hint="eastAsia"/>
        </w:rPr>
        <w:t>年</w:t>
      </w:r>
      <w:r>
        <w:rPr>
          <w:rFonts w:hint="eastAsia"/>
        </w:rPr>
        <w:t>3</w:t>
      </w:r>
      <w:r>
        <w:rPr>
          <w:rFonts w:hint="eastAsia"/>
        </w:rPr>
        <w:t>月</w:t>
      </w:r>
      <w:r>
        <w:rPr>
          <w:rFonts w:hint="eastAsia"/>
        </w:rPr>
        <w:t>2</w:t>
      </w:r>
      <w:r>
        <w:rPr>
          <w:rFonts w:hint="eastAsia"/>
        </w:rPr>
        <w:t>日</w:t>
      </w:r>
    </w:p>
    <w:sectPr w:rsidR="00E61DA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C3" w:rsidRDefault="003D34C3">
      <w:pPr>
        <w:spacing w:line="240" w:lineRule="auto"/>
        <w:ind w:firstLine="640"/>
      </w:pPr>
      <w:r>
        <w:separator/>
      </w:r>
    </w:p>
  </w:endnote>
  <w:endnote w:type="continuationSeparator" w:id="0">
    <w:p w:rsidR="003D34C3" w:rsidRDefault="003D34C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F7" w:rsidRDefault="00D755F7">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F7" w:rsidRDefault="00D755F7">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F7" w:rsidRDefault="00D755F7">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C3" w:rsidRDefault="003D34C3">
      <w:pPr>
        <w:spacing w:line="240" w:lineRule="auto"/>
        <w:ind w:firstLine="640"/>
      </w:pPr>
      <w:r>
        <w:separator/>
      </w:r>
    </w:p>
  </w:footnote>
  <w:footnote w:type="continuationSeparator" w:id="0">
    <w:p w:rsidR="003D34C3" w:rsidRDefault="003D34C3">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F7" w:rsidRDefault="00D755F7">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F7" w:rsidRDefault="00D755F7" w:rsidP="00D755F7">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F7" w:rsidRDefault="00D755F7">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DE4ZDM0NGUwOGMxYzIxNWM1ZDFhZmYzYWQ4YmMifQ=="/>
  </w:docVars>
  <w:rsids>
    <w:rsidRoot w:val="00E61DA7"/>
    <w:rsid w:val="003D34C3"/>
    <w:rsid w:val="00D755F7"/>
    <w:rsid w:val="00E61DA7"/>
    <w:rsid w:val="080261BB"/>
    <w:rsid w:val="22950A59"/>
    <w:rsid w:val="23D12954"/>
    <w:rsid w:val="58F22CAF"/>
    <w:rsid w:val="5A511C57"/>
    <w:rsid w:val="6C0C11FD"/>
    <w:rsid w:val="6F02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FCE42F-3E95-4102-A6C8-4AA18C91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ind w:firstLineChars="200" w:firstLine="883"/>
      <w:jc w:val="both"/>
    </w:pPr>
    <w:rPr>
      <w:rFonts w:eastAsia="仿宋_GB2312" w:cstheme="minorBidi"/>
      <w:kern w:val="2"/>
      <w:sz w:val="32"/>
      <w:szCs w:val="24"/>
    </w:rPr>
  </w:style>
  <w:style w:type="paragraph" w:styleId="1">
    <w:name w:val="heading 1"/>
    <w:basedOn w:val="a"/>
    <w:next w:val="a"/>
    <w:qFormat/>
    <w:pPr>
      <w:keepNext/>
      <w:keepLines/>
      <w:spacing w:before="340" w:after="330" w:line="576" w:lineRule="auto"/>
      <w:outlineLvl w:val="0"/>
    </w:pPr>
    <w:rPr>
      <w:rFonts w:eastAsia="方正小标宋简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customStyle="1" w:styleId="a4">
    <w:name w:val="一级标题"/>
    <w:basedOn w:val="a"/>
    <w:rPr>
      <w:rFonts w:ascii="仿宋_GB2312" w:eastAsia="黑体" w:hAnsi="仿宋_GB2312" w:cs="仿宋_GB2312" w:hint="eastAsia"/>
      <w:szCs w:val="32"/>
    </w:rPr>
  </w:style>
  <w:style w:type="paragraph" w:customStyle="1" w:styleId="a5">
    <w:name w:val="二级标题"/>
    <w:basedOn w:val="a"/>
    <w:rPr>
      <w:rFonts w:ascii="仿宋_GB2312" w:eastAsia="楷体_GB2312" w:hAnsi="仿宋_GB2312" w:cs="仿宋_GB2312" w:hint="eastAsia"/>
      <w:szCs w:val="32"/>
    </w:rPr>
  </w:style>
  <w:style w:type="paragraph" w:styleId="a6">
    <w:name w:val="header"/>
    <w:basedOn w:val="a"/>
    <w:link w:val="Char"/>
    <w:rsid w:val="00D755F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rsid w:val="00D755F7"/>
    <w:rPr>
      <w:rFonts w:eastAsia="仿宋_GB2312" w:cstheme="minorBidi"/>
      <w:kern w:val="2"/>
      <w:sz w:val="18"/>
      <w:szCs w:val="18"/>
    </w:rPr>
  </w:style>
  <w:style w:type="paragraph" w:styleId="a7">
    <w:name w:val="footer"/>
    <w:basedOn w:val="a"/>
    <w:link w:val="Char0"/>
    <w:rsid w:val="00D755F7"/>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rsid w:val="00D755F7"/>
    <w:rPr>
      <w:rFonts w:eastAsia="仿宋_GB2312"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Cong Yu</cp:lastModifiedBy>
  <cp:revision>2</cp:revision>
  <dcterms:created xsi:type="dcterms:W3CDTF">2014-10-29T12:08:00Z</dcterms:created>
  <dcterms:modified xsi:type="dcterms:W3CDTF">2023-03-10T07:24:00Z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EDE3B7F335904F99BAE6C75B173D4C4C</vt:lpwstr>
  </property>
</Properties>
</file>